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4E" w:rsidRPr="0058692B" w:rsidRDefault="007E494E" w:rsidP="007E494E">
      <w:pPr>
        <w:tabs>
          <w:tab w:val="left" w:pos="2266"/>
        </w:tabs>
        <w:jc w:val="center"/>
        <w:rPr>
          <w:rFonts w:ascii="Times New Roman" w:hAnsi="Times New Roman" w:cs="Times New Roman"/>
          <w:b/>
          <w:sz w:val="28"/>
          <w:szCs w:val="28"/>
        </w:rPr>
      </w:pPr>
      <w:r w:rsidRPr="0058692B">
        <w:rPr>
          <w:rFonts w:ascii="Times New Roman" w:hAnsi="Times New Roman" w:cs="Times New Roman"/>
          <w:b/>
          <w:sz w:val="28"/>
          <w:szCs w:val="28"/>
        </w:rPr>
        <w:t xml:space="preserve">REPORT TO </w:t>
      </w:r>
    </w:p>
    <w:p w:rsidR="00F11911" w:rsidRDefault="007E494E" w:rsidP="001C6F27">
      <w:pPr>
        <w:tabs>
          <w:tab w:val="left" w:pos="2266"/>
        </w:tabs>
        <w:jc w:val="center"/>
        <w:rPr>
          <w:rFonts w:ascii="Times New Roman" w:hAnsi="Times New Roman" w:cs="Times New Roman"/>
          <w:sz w:val="28"/>
          <w:szCs w:val="28"/>
          <w:lang w:val="en-CA"/>
        </w:rPr>
      </w:pPr>
      <w:r w:rsidRPr="0058692B">
        <w:rPr>
          <w:rFonts w:ascii="Times New Roman" w:hAnsi="Times New Roman" w:cs="Times New Roman"/>
          <w:b/>
          <w:sz w:val="28"/>
          <w:szCs w:val="28"/>
        </w:rPr>
        <w:t xml:space="preserve">THE CORPORATION OF THE </w:t>
      </w:r>
      <w:r w:rsidR="000F1104">
        <w:rPr>
          <w:rFonts w:ascii="Times New Roman" w:hAnsi="Times New Roman" w:cs="Times New Roman"/>
          <w:b/>
          <w:sz w:val="28"/>
          <w:szCs w:val="28"/>
        </w:rPr>
        <w:t xml:space="preserve">TOWNSHIP </w:t>
      </w:r>
      <w:r w:rsidR="00FF0E58">
        <w:rPr>
          <w:rFonts w:ascii="Times New Roman" w:hAnsi="Times New Roman" w:cs="Times New Roman"/>
          <w:b/>
          <w:sz w:val="28"/>
          <w:szCs w:val="28"/>
        </w:rPr>
        <w:t>OF</w:t>
      </w:r>
      <w:r w:rsidR="000F1104">
        <w:rPr>
          <w:rFonts w:ascii="Times New Roman" w:hAnsi="Times New Roman" w:cs="Times New Roman"/>
          <w:b/>
          <w:sz w:val="28"/>
          <w:szCs w:val="28"/>
        </w:rPr>
        <w:t xml:space="preserve"> HURON-KINLOSS WITH RESPECT TO AN ALLEGED IMPROPERLY HELD CLOSED MEETING OF THE MULTI-MUNICIPAL WIND TURBINE WORKING GROUP IN THE MUNICIPALITY OF HURON-KINLOSS JUNE</w:t>
      </w:r>
      <w:r w:rsidR="00A16AC9">
        <w:rPr>
          <w:rFonts w:ascii="Times New Roman" w:hAnsi="Times New Roman" w:cs="Times New Roman"/>
          <w:b/>
          <w:sz w:val="28"/>
          <w:szCs w:val="28"/>
        </w:rPr>
        <w:t xml:space="preserve"> </w:t>
      </w:r>
      <w:r w:rsidR="000F1104">
        <w:rPr>
          <w:rFonts w:ascii="Times New Roman" w:hAnsi="Times New Roman" w:cs="Times New Roman"/>
          <w:b/>
          <w:sz w:val="28"/>
          <w:szCs w:val="28"/>
        </w:rPr>
        <w:t>21</w:t>
      </w:r>
      <w:r w:rsidR="00FF0E58">
        <w:rPr>
          <w:rFonts w:ascii="Times New Roman" w:hAnsi="Times New Roman" w:cs="Times New Roman"/>
          <w:b/>
          <w:sz w:val="28"/>
          <w:szCs w:val="28"/>
        </w:rPr>
        <w:t>, 2013</w:t>
      </w:r>
    </w:p>
    <w:p w:rsidR="008257CB" w:rsidRDefault="008257CB" w:rsidP="007E494E">
      <w:pPr>
        <w:tabs>
          <w:tab w:val="left" w:pos="1134"/>
        </w:tabs>
        <w:rPr>
          <w:rFonts w:ascii="Times New Roman" w:hAnsi="Times New Roman" w:cs="Times New Roman"/>
          <w:sz w:val="28"/>
          <w:szCs w:val="28"/>
          <w:lang w:val="en-CA"/>
        </w:rPr>
      </w:pPr>
    </w:p>
    <w:p w:rsidR="00F11911" w:rsidRPr="0058692B" w:rsidRDefault="00F11911">
      <w:pPr>
        <w:tabs>
          <w:tab w:val="left" w:pos="2266"/>
        </w:tabs>
        <w:jc w:val="center"/>
        <w:rPr>
          <w:rFonts w:ascii="Times New Roman" w:hAnsi="Times New Roman" w:cs="Times New Roman"/>
          <w:sz w:val="28"/>
          <w:szCs w:val="28"/>
          <w:lang w:val="en-CA"/>
        </w:rPr>
      </w:pPr>
    </w:p>
    <w:p w:rsidR="00F11911" w:rsidRDefault="009A5AB0" w:rsidP="007468F1">
      <w:pPr>
        <w:tabs>
          <w:tab w:val="left" w:pos="426"/>
        </w:tabs>
        <w:rPr>
          <w:rFonts w:ascii="Times New Roman" w:hAnsi="Times New Roman" w:cs="Times New Roman"/>
          <w:b/>
          <w:sz w:val="28"/>
          <w:szCs w:val="28"/>
          <w:u w:val="single"/>
        </w:rPr>
      </w:pPr>
      <w:r w:rsidRPr="0058692B">
        <w:rPr>
          <w:rFonts w:ascii="Times New Roman" w:hAnsi="Times New Roman" w:cs="Times New Roman"/>
          <w:b/>
          <w:sz w:val="28"/>
          <w:szCs w:val="28"/>
          <w:u w:val="single"/>
        </w:rPr>
        <w:t>COMPLAINT</w:t>
      </w:r>
    </w:p>
    <w:p w:rsidR="001927D0" w:rsidRPr="0058692B" w:rsidRDefault="001927D0" w:rsidP="001927D0">
      <w:pPr>
        <w:tabs>
          <w:tab w:val="left" w:pos="426"/>
        </w:tabs>
        <w:ind w:left="426"/>
        <w:rPr>
          <w:rFonts w:ascii="Times New Roman" w:hAnsi="Times New Roman" w:cs="Times New Roman"/>
          <w:b/>
          <w:sz w:val="28"/>
          <w:szCs w:val="28"/>
          <w:u w:val="single"/>
        </w:rPr>
      </w:pPr>
    </w:p>
    <w:p w:rsidR="00942338" w:rsidRDefault="00796031">
      <w:pPr>
        <w:tabs>
          <w:tab w:val="left" w:pos="2266"/>
        </w:tabs>
        <w:rPr>
          <w:rFonts w:ascii="Times New Roman" w:hAnsi="Times New Roman" w:cs="Times New Roman"/>
          <w:sz w:val="28"/>
          <w:szCs w:val="28"/>
        </w:rPr>
      </w:pPr>
      <w:r>
        <w:rPr>
          <w:rFonts w:ascii="Times New Roman" w:hAnsi="Times New Roman" w:cs="Times New Roman"/>
          <w:sz w:val="28"/>
          <w:szCs w:val="28"/>
        </w:rPr>
        <w:t xml:space="preserve">The Municipality of </w:t>
      </w:r>
      <w:r w:rsidR="000F1104">
        <w:rPr>
          <w:rFonts w:ascii="Times New Roman" w:hAnsi="Times New Roman" w:cs="Times New Roman"/>
          <w:sz w:val="28"/>
          <w:szCs w:val="28"/>
        </w:rPr>
        <w:t>Huron –Kinloss received a complaint from an individual alleging that the Multi-Municipal Wind Turbine Working Group (MMWTWG) had held a</w:t>
      </w:r>
      <w:r w:rsidR="00D8357C">
        <w:rPr>
          <w:rFonts w:ascii="Times New Roman" w:hAnsi="Times New Roman" w:cs="Times New Roman"/>
          <w:sz w:val="28"/>
          <w:szCs w:val="28"/>
        </w:rPr>
        <w:t xml:space="preserve"> meeting improperly</w:t>
      </w:r>
      <w:r w:rsidR="000F1104">
        <w:rPr>
          <w:rFonts w:ascii="Times New Roman" w:hAnsi="Times New Roman" w:cs="Times New Roman"/>
          <w:sz w:val="28"/>
          <w:szCs w:val="28"/>
        </w:rPr>
        <w:t xml:space="preserve"> closed to the public on June 21, 2013 in the Township Community Centre in Ripley, part of Huron-Kinloss.</w:t>
      </w:r>
      <w:r w:rsidR="001927D0">
        <w:rPr>
          <w:rFonts w:ascii="Times New Roman" w:hAnsi="Times New Roman" w:cs="Times New Roman"/>
          <w:sz w:val="28"/>
          <w:szCs w:val="28"/>
        </w:rPr>
        <w:t xml:space="preserve"> </w:t>
      </w:r>
    </w:p>
    <w:p w:rsidR="000F1104" w:rsidRDefault="000F1104">
      <w:pPr>
        <w:tabs>
          <w:tab w:val="left" w:pos="2266"/>
        </w:tabs>
        <w:rPr>
          <w:rFonts w:ascii="Times New Roman" w:hAnsi="Times New Roman" w:cs="Times New Roman"/>
          <w:sz w:val="28"/>
          <w:szCs w:val="28"/>
        </w:rPr>
      </w:pPr>
    </w:p>
    <w:p w:rsidR="00942338" w:rsidRPr="0058692B" w:rsidRDefault="00942338" w:rsidP="00942338">
      <w:pPr>
        <w:tabs>
          <w:tab w:val="left" w:pos="2266"/>
        </w:tabs>
        <w:rPr>
          <w:rFonts w:ascii="Times New Roman" w:hAnsi="Times New Roman" w:cs="Times New Roman"/>
          <w:sz w:val="28"/>
          <w:szCs w:val="28"/>
        </w:rPr>
      </w:pPr>
      <w:r w:rsidRPr="0058692B">
        <w:rPr>
          <w:rFonts w:ascii="Times New Roman" w:hAnsi="Times New Roman" w:cs="Times New Roman"/>
          <w:sz w:val="28"/>
          <w:szCs w:val="28"/>
        </w:rPr>
        <w:t>The request was sent to the offices of Amberley Gavel Ltd. for investigation.</w:t>
      </w:r>
    </w:p>
    <w:p w:rsidR="00942338" w:rsidRPr="0058692B" w:rsidRDefault="00942338">
      <w:pPr>
        <w:tabs>
          <w:tab w:val="left" w:pos="2266"/>
        </w:tabs>
        <w:rPr>
          <w:rFonts w:ascii="Times New Roman" w:hAnsi="Times New Roman" w:cs="Times New Roman"/>
          <w:sz w:val="28"/>
          <w:szCs w:val="28"/>
        </w:rPr>
      </w:pPr>
    </w:p>
    <w:p w:rsidR="00F11911" w:rsidRDefault="00F11911">
      <w:pPr>
        <w:tabs>
          <w:tab w:val="left" w:pos="2266"/>
        </w:tabs>
        <w:rPr>
          <w:rFonts w:ascii="Times New Roman" w:hAnsi="Times New Roman" w:cs="Times New Roman"/>
          <w:sz w:val="28"/>
          <w:szCs w:val="28"/>
        </w:rPr>
      </w:pPr>
    </w:p>
    <w:p w:rsidR="008257CB" w:rsidRPr="0058692B" w:rsidRDefault="008257CB">
      <w:pPr>
        <w:tabs>
          <w:tab w:val="left" w:pos="2266"/>
        </w:tabs>
        <w:rPr>
          <w:rFonts w:ascii="Times New Roman" w:hAnsi="Times New Roman" w:cs="Times New Roman"/>
          <w:sz w:val="28"/>
          <w:szCs w:val="28"/>
        </w:rPr>
      </w:pPr>
    </w:p>
    <w:p w:rsidR="00F11911" w:rsidRPr="0058692B" w:rsidRDefault="009A5AB0" w:rsidP="007468F1">
      <w:pPr>
        <w:tabs>
          <w:tab w:val="left" w:pos="567"/>
        </w:tabs>
        <w:rPr>
          <w:rFonts w:ascii="Times New Roman" w:hAnsi="Times New Roman" w:cs="Times New Roman"/>
          <w:b/>
          <w:sz w:val="28"/>
          <w:szCs w:val="28"/>
          <w:u w:val="single"/>
        </w:rPr>
      </w:pPr>
      <w:r w:rsidRPr="0058692B">
        <w:rPr>
          <w:rFonts w:ascii="Times New Roman" w:hAnsi="Times New Roman" w:cs="Times New Roman"/>
          <w:b/>
          <w:sz w:val="28"/>
          <w:szCs w:val="28"/>
          <w:u w:val="single"/>
        </w:rPr>
        <w:t>JURISDICTION</w:t>
      </w:r>
    </w:p>
    <w:p w:rsidR="00D8357C" w:rsidRDefault="00D8357C">
      <w:pPr>
        <w:tabs>
          <w:tab w:val="left" w:pos="2266"/>
        </w:tabs>
        <w:rPr>
          <w:rFonts w:ascii="Times New Roman" w:hAnsi="Times New Roman" w:cs="Times New Roman"/>
          <w:sz w:val="28"/>
          <w:szCs w:val="28"/>
        </w:rPr>
      </w:pPr>
    </w:p>
    <w:p w:rsidR="00D8357C" w:rsidRDefault="00D8357C">
      <w:pPr>
        <w:tabs>
          <w:tab w:val="left" w:pos="2266"/>
        </w:tabs>
        <w:rPr>
          <w:rFonts w:ascii="Times New Roman" w:hAnsi="Times New Roman" w:cs="Times New Roman"/>
          <w:sz w:val="28"/>
          <w:szCs w:val="28"/>
        </w:rPr>
      </w:pPr>
      <w:r>
        <w:rPr>
          <w:rFonts w:ascii="Times New Roman" w:hAnsi="Times New Roman" w:cs="Times New Roman"/>
          <w:sz w:val="28"/>
          <w:szCs w:val="28"/>
        </w:rPr>
        <w:t>The MMWTWG is a</w:t>
      </w:r>
      <w:r w:rsidR="007468F1">
        <w:rPr>
          <w:rFonts w:ascii="Times New Roman" w:hAnsi="Times New Roman" w:cs="Times New Roman"/>
          <w:sz w:val="28"/>
          <w:szCs w:val="28"/>
        </w:rPr>
        <w:t xml:space="preserve"> joint</w:t>
      </w:r>
      <w:r>
        <w:rPr>
          <w:rFonts w:ascii="Times New Roman" w:hAnsi="Times New Roman" w:cs="Times New Roman"/>
          <w:sz w:val="28"/>
          <w:szCs w:val="28"/>
        </w:rPr>
        <w:t xml:space="preserve"> advisory committee to which approximately a dozen municipalities (the number can vary over time) send representatives for the purpose of sharing information to be made available to each local council. </w:t>
      </w:r>
      <w:r w:rsidR="009656B3">
        <w:rPr>
          <w:rFonts w:ascii="Times New Roman" w:hAnsi="Times New Roman" w:cs="Times New Roman"/>
          <w:sz w:val="28"/>
          <w:szCs w:val="28"/>
        </w:rPr>
        <w:t xml:space="preserve">Substantially more than a majority of the members are elected officials, </w:t>
      </w:r>
      <w:r w:rsidR="00841649">
        <w:rPr>
          <w:rFonts w:ascii="Times New Roman" w:hAnsi="Times New Roman" w:cs="Times New Roman"/>
          <w:sz w:val="28"/>
          <w:szCs w:val="28"/>
        </w:rPr>
        <w:t>according to Committee minutes,</w:t>
      </w:r>
      <w:r w:rsidR="003C19CF">
        <w:rPr>
          <w:rFonts w:ascii="Times New Roman" w:hAnsi="Times New Roman" w:cs="Times New Roman"/>
          <w:sz w:val="28"/>
          <w:szCs w:val="28"/>
        </w:rPr>
        <w:t xml:space="preserve"> </w:t>
      </w:r>
      <w:r w:rsidR="009656B3">
        <w:rPr>
          <w:rFonts w:ascii="Times New Roman" w:hAnsi="Times New Roman" w:cs="Times New Roman"/>
          <w:sz w:val="28"/>
          <w:szCs w:val="28"/>
        </w:rPr>
        <w:t>clearly making it subject to the closed meeting investigation process.</w:t>
      </w:r>
    </w:p>
    <w:p w:rsidR="005249FA" w:rsidRDefault="005249FA">
      <w:pPr>
        <w:tabs>
          <w:tab w:val="left" w:pos="2266"/>
        </w:tabs>
        <w:rPr>
          <w:rFonts w:ascii="Times New Roman" w:hAnsi="Times New Roman" w:cs="Times New Roman"/>
          <w:sz w:val="28"/>
          <w:szCs w:val="28"/>
        </w:rPr>
      </w:pPr>
    </w:p>
    <w:p w:rsidR="005249FA" w:rsidRDefault="005249FA">
      <w:pPr>
        <w:tabs>
          <w:tab w:val="left" w:pos="2266"/>
        </w:tabs>
        <w:rPr>
          <w:rFonts w:ascii="Times New Roman" w:hAnsi="Times New Roman" w:cs="Times New Roman"/>
          <w:sz w:val="28"/>
          <w:szCs w:val="28"/>
        </w:rPr>
      </w:pPr>
      <w:r>
        <w:rPr>
          <w:rFonts w:ascii="Times New Roman" w:hAnsi="Times New Roman" w:cs="Times New Roman"/>
          <w:sz w:val="28"/>
          <w:szCs w:val="28"/>
        </w:rPr>
        <w:t>The MMWTWG is a</w:t>
      </w:r>
      <w:r w:rsidR="007468F1">
        <w:rPr>
          <w:rFonts w:ascii="Times New Roman" w:hAnsi="Times New Roman" w:cs="Times New Roman"/>
          <w:sz w:val="28"/>
          <w:szCs w:val="28"/>
        </w:rPr>
        <w:t>n</w:t>
      </w:r>
      <w:r>
        <w:rPr>
          <w:rFonts w:ascii="Times New Roman" w:hAnsi="Times New Roman" w:cs="Times New Roman"/>
          <w:sz w:val="28"/>
          <w:szCs w:val="28"/>
        </w:rPr>
        <w:t xml:space="preserve"> advisory committee to the Township of Huron-Kinloss.</w:t>
      </w:r>
    </w:p>
    <w:p w:rsidR="00841649" w:rsidRPr="0058692B" w:rsidRDefault="00841649">
      <w:pPr>
        <w:tabs>
          <w:tab w:val="left" w:pos="2266"/>
        </w:tabs>
        <w:rPr>
          <w:rFonts w:ascii="Times New Roman" w:hAnsi="Times New Roman" w:cs="Times New Roman"/>
          <w:sz w:val="28"/>
          <w:szCs w:val="28"/>
        </w:rPr>
      </w:pPr>
    </w:p>
    <w:p w:rsidR="00841649" w:rsidRDefault="00841649" w:rsidP="00841649">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The </w:t>
      </w:r>
      <w:r>
        <w:rPr>
          <w:rFonts w:ascii="Times New Roman" w:hAnsi="Times New Roman" w:cs="Times New Roman"/>
          <w:sz w:val="28"/>
          <w:szCs w:val="28"/>
        </w:rPr>
        <w:t>Municipality</w:t>
      </w:r>
      <w:r w:rsidRPr="0058692B">
        <w:rPr>
          <w:rFonts w:ascii="Times New Roman" w:hAnsi="Times New Roman" w:cs="Times New Roman"/>
          <w:sz w:val="28"/>
          <w:szCs w:val="28"/>
        </w:rPr>
        <w:t xml:space="preserve"> appointed Local Authority Services (LAS) as its closed meeting Investigator pursuant to section 239.2 of the </w:t>
      </w:r>
      <w:r w:rsidRPr="0058692B">
        <w:rPr>
          <w:rFonts w:ascii="Times New Roman" w:hAnsi="Times New Roman" w:cs="Times New Roman"/>
          <w:iCs/>
          <w:sz w:val="28"/>
          <w:szCs w:val="28"/>
        </w:rPr>
        <w:t>Municipal Act</w:t>
      </w:r>
      <w:r w:rsidRPr="0058692B">
        <w:rPr>
          <w:rFonts w:ascii="Times New Roman" w:hAnsi="Times New Roman" w:cs="Times New Roman"/>
          <w:sz w:val="28"/>
          <w:szCs w:val="28"/>
        </w:rPr>
        <w:t xml:space="preserve">.  LAS delegated its powers and duties to Amberley Gavel Ltd. to undertake the investigation and report to the </w:t>
      </w:r>
      <w:r>
        <w:rPr>
          <w:rFonts w:ascii="Times New Roman" w:hAnsi="Times New Roman" w:cs="Times New Roman"/>
          <w:sz w:val="28"/>
          <w:szCs w:val="28"/>
        </w:rPr>
        <w:t>Municipality</w:t>
      </w:r>
      <w:r w:rsidRPr="0058692B">
        <w:rPr>
          <w:rFonts w:ascii="Times New Roman" w:hAnsi="Times New Roman" w:cs="Times New Roman"/>
          <w:sz w:val="28"/>
          <w:szCs w:val="28"/>
        </w:rPr>
        <w:t>.</w:t>
      </w:r>
    </w:p>
    <w:p w:rsidR="003C19CF" w:rsidRDefault="003C19CF" w:rsidP="00841649">
      <w:pPr>
        <w:tabs>
          <w:tab w:val="left" w:pos="2266"/>
        </w:tabs>
        <w:rPr>
          <w:rFonts w:ascii="Times New Roman" w:hAnsi="Times New Roman" w:cs="Times New Roman"/>
          <w:sz w:val="28"/>
          <w:szCs w:val="28"/>
        </w:rPr>
      </w:pPr>
    </w:p>
    <w:p w:rsidR="003C19CF" w:rsidRDefault="003C19CF" w:rsidP="00841649">
      <w:pPr>
        <w:tabs>
          <w:tab w:val="left" w:pos="2266"/>
        </w:tabs>
        <w:rPr>
          <w:rFonts w:ascii="Times New Roman" w:hAnsi="Times New Roman" w:cs="Times New Roman"/>
          <w:sz w:val="28"/>
          <w:szCs w:val="28"/>
        </w:rPr>
      </w:pPr>
    </w:p>
    <w:p w:rsidR="00D87FDF" w:rsidRDefault="00D87FDF">
      <w:pPr>
        <w:tabs>
          <w:tab w:val="left" w:pos="2266"/>
        </w:tabs>
        <w:rPr>
          <w:rFonts w:ascii="Times New Roman" w:hAnsi="Times New Roman" w:cs="Times New Roman"/>
          <w:b/>
          <w:sz w:val="28"/>
          <w:szCs w:val="28"/>
          <w:u w:val="single"/>
        </w:rPr>
      </w:pPr>
    </w:p>
    <w:p w:rsidR="008257CB" w:rsidRPr="0058692B" w:rsidRDefault="008257CB">
      <w:pPr>
        <w:tabs>
          <w:tab w:val="left" w:pos="2266"/>
        </w:tabs>
        <w:rPr>
          <w:rFonts w:ascii="Times New Roman" w:hAnsi="Times New Roman" w:cs="Times New Roman"/>
          <w:b/>
          <w:sz w:val="28"/>
          <w:szCs w:val="28"/>
          <w:u w:val="single"/>
        </w:rPr>
      </w:pPr>
    </w:p>
    <w:p w:rsidR="00F11911" w:rsidRPr="0058692B" w:rsidRDefault="00A103B6" w:rsidP="00FF0E58">
      <w:pPr>
        <w:tabs>
          <w:tab w:val="left" w:pos="567"/>
        </w:tabs>
        <w:ind w:left="567"/>
        <w:rPr>
          <w:rFonts w:ascii="Times New Roman" w:hAnsi="Times New Roman" w:cs="Times New Roman"/>
          <w:b/>
          <w:sz w:val="28"/>
          <w:szCs w:val="28"/>
          <w:u w:val="single"/>
        </w:rPr>
      </w:pPr>
      <w:r w:rsidRPr="0058692B">
        <w:rPr>
          <w:rFonts w:ascii="Times New Roman" w:hAnsi="Times New Roman" w:cs="Times New Roman"/>
          <w:b/>
          <w:sz w:val="28"/>
          <w:szCs w:val="28"/>
          <w:u w:val="single"/>
        </w:rPr>
        <w:lastRenderedPageBreak/>
        <w:t xml:space="preserve">LEGISLATIVE </w:t>
      </w:r>
      <w:r w:rsidR="009A5AB0" w:rsidRPr="0058692B">
        <w:rPr>
          <w:rFonts w:ascii="Times New Roman" w:hAnsi="Times New Roman" w:cs="Times New Roman"/>
          <w:b/>
          <w:sz w:val="28"/>
          <w:szCs w:val="28"/>
          <w:u w:val="single"/>
        </w:rPr>
        <w:t>BACKGROUND</w:t>
      </w:r>
    </w:p>
    <w:p w:rsidR="008F61D6" w:rsidRPr="0058692B" w:rsidRDefault="008F61D6" w:rsidP="008F61D6">
      <w:pPr>
        <w:tabs>
          <w:tab w:val="left" w:pos="567"/>
        </w:tabs>
        <w:rPr>
          <w:rFonts w:ascii="Times New Roman" w:hAnsi="Times New Roman" w:cs="Times New Roman"/>
          <w:b/>
          <w:sz w:val="28"/>
          <w:szCs w:val="28"/>
          <w:u w:val="single"/>
        </w:rPr>
      </w:pPr>
    </w:p>
    <w:p w:rsidR="008F61D6" w:rsidRPr="0058692B" w:rsidRDefault="008F61D6" w:rsidP="008F61D6">
      <w:pPr>
        <w:tabs>
          <w:tab w:val="left" w:pos="567"/>
        </w:tabs>
        <w:rPr>
          <w:rFonts w:ascii="Times New Roman" w:hAnsi="Times New Roman" w:cs="Times New Roman"/>
          <w:b/>
          <w:sz w:val="28"/>
          <w:szCs w:val="28"/>
          <w:u w:val="single"/>
        </w:rPr>
      </w:pPr>
      <w:r w:rsidRPr="0058692B">
        <w:rPr>
          <w:rFonts w:ascii="Times New Roman" w:hAnsi="Times New Roman" w:cs="Times New Roman"/>
          <w:b/>
          <w:sz w:val="28"/>
          <w:szCs w:val="28"/>
        </w:rPr>
        <w:tab/>
      </w:r>
      <w:r w:rsidRPr="0058692B">
        <w:rPr>
          <w:rFonts w:ascii="Times New Roman" w:hAnsi="Times New Roman" w:cs="Times New Roman"/>
          <w:b/>
          <w:sz w:val="28"/>
          <w:szCs w:val="28"/>
          <w:u w:val="single"/>
        </w:rPr>
        <w:t>The Municipal Act and Closed Meetings</w:t>
      </w:r>
    </w:p>
    <w:p w:rsidR="00F11911" w:rsidRPr="0058692B" w:rsidRDefault="00F11911" w:rsidP="00A81C50">
      <w:pPr>
        <w:tabs>
          <w:tab w:val="left" w:pos="720"/>
        </w:tabs>
        <w:rPr>
          <w:rFonts w:ascii="Times New Roman" w:hAnsi="Times New Roman" w:cs="Times New Roman"/>
          <w:sz w:val="28"/>
          <w:szCs w:val="28"/>
        </w:rPr>
      </w:pPr>
    </w:p>
    <w:p w:rsidR="00EF2642" w:rsidRPr="0058692B" w:rsidRDefault="009775D3">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238(2) of the Municipal Act</w:t>
      </w:r>
      <w:r w:rsidRPr="0058692B">
        <w:rPr>
          <w:rFonts w:ascii="Times New Roman" w:hAnsi="Times New Roman" w:cs="Times New Roman"/>
          <w:i/>
          <w:sz w:val="28"/>
          <w:szCs w:val="28"/>
        </w:rPr>
        <w:t xml:space="preserve"> </w:t>
      </w:r>
      <w:r w:rsidRPr="0058692B">
        <w:rPr>
          <w:rFonts w:ascii="Times New Roman" w:hAnsi="Times New Roman" w:cs="Times New Roman"/>
          <w:sz w:val="28"/>
          <w:szCs w:val="28"/>
        </w:rPr>
        <w:t>provides that every municipality and local board shall pass a procedure by-law for governing the calling, place and proceedings of meetings.</w:t>
      </w:r>
      <w:r w:rsidR="0058692B">
        <w:rPr>
          <w:rFonts w:ascii="Times New Roman" w:hAnsi="Times New Roman" w:cs="Times New Roman"/>
          <w:sz w:val="28"/>
          <w:szCs w:val="28"/>
        </w:rPr>
        <w:t xml:space="preserve"> </w:t>
      </w:r>
      <w:r w:rsidR="00F11911" w:rsidRPr="0058692B">
        <w:rPr>
          <w:rFonts w:ascii="Times New Roman" w:hAnsi="Times New Roman" w:cs="Times New Roman"/>
          <w:sz w:val="28"/>
          <w:szCs w:val="28"/>
        </w:rPr>
        <w:t xml:space="preserve">Section 239 of the Act provides that all meetings of a municipal council, local board or a committee of either of them shall be open to the public.  This requirement is one of the elements of transparent local government.  </w:t>
      </w:r>
    </w:p>
    <w:p w:rsidR="00EF2642" w:rsidRPr="0058692B" w:rsidRDefault="00EF2642">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The section sets forth exceptions to this open meeting rule.  It lists the reasons for which a meeting, or a portion of a meeting, may be closed to the public</w:t>
      </w:r>
      <w:r w:rsidR="004F6092" w:rsidRPr="0058692B">
        <w:rPr>
          <w:rFonts w:ascii="Times New Roman" w:hAnsi="Times New Roman" w:cs="Times New Roman"/>
          <w:sz w:val="28"/>
          <w:szCs w:val="28"/>
        </w:rPr>
        <w:t xml:space="preserve"> (“</w:t>
      </w:r>
      <w:r w:rsidR="00975701" w:rsidRPr="0058692B">
        <w:rPr>
          <w:rFonts w:ascii="Times New Roman" w:hAnsi="Times New Roman" w:cs="Times New Roman"/>
          <w:sz w:val="28"/>
          <w:szCs w:val="28"/>
        </w:rPr>
        <w:t xml:space="preserve">open </w:t>
      </w:r>
      <w:r w:rsidR="004F6092" w:rsidRPr="0058692B">
        <w:rPr>
          <w:rFonts w:ascii="Times New Roman" w:hAnsi="Times New Roman" w:cs="Times New Roman"/>
          <w:sz w:val="28"/>
          <w:szCs w:val="28"/>
        </w:rPr>
        <w:t xml:space="preserve">meeting </w:t>
      </w:r>
      <w:r w:rsidR="00975701" w:rsidRPr="0058692B">
        <w:rPr>
          <w:rFonts w:ascii="Times New Roman" w:hAnsi="Times New Roman" w:cs="Times New Roman"/>
          <w:sz w:val="28"/>
          <w:szCs w:val="28"/>
        </w:rPr>
        <w:t>exceptions</w:t>
      </w:r>
      <w:r w:rsidR="004F6092" w:rsidRPr="0058692B">
        <w:rPr>
          <w:rFonts w:ascii="Times New Roman" w:hAnsi="Times New Roman" w:cs="Times New Roman"/>
          <w:sz w:val="28"/>
          <w:szCs w:val="28"/>
        </w:rPr>
        <w:t>”)</w:t>
      </w:r>
      <w:r w:rsidRPr="0058692B">
        <w:rPr>
          <w:rFonts w:ascii="Times New Roman" w:hAnsi="Times New Roman" w:cs="Times New Roman"/>
          <w:sz w:val="28"/>
          <w:szCs w:val="28"/>
        </w:rPr>
        <w: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239 reads in part as follows:</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Meetings open to public</w:t>
      </w:r>
    </w:p>
    <w:bookmarkStart w:id="0" w:name="P3702_309827"/>
    <w:bookmarkStart w:id="1" w:name="s239s1"/>
    <w:bookmarkStart w:id="2" w:name="BK288"/>
    <w:bookmarkEnd w:id="0"/>
    <w:bookmarkEnd w:id="1"/>
    <w:bookmarkEnd w:id="2"/>
    <w:p w:rsidR="00F11911" w:rsidRPr="0058692B" w:rsidRDefault="001C71AF">
      <w:pPr>
        <w:pStyle w:val="section-e"/>
        <w:ind w:left="720" w:firstLine="0"/>
        <w:rPr>
          <w:rFonts w:ascii="Times New Roman" w:hAnsi="Times New Roman" w:cs="Times New Roman"/>
          <w:sz w:val="28"/>
          <w:szCs w:val="28"/>
        </w:rPr>
      </w:pPr>
      <w:r w:rsidRPr="0058692B">
        <w:rPr>
          <w:rFonts w:ascii="Times New Roman" w:hAnsi="Times New Roman" w:cs="Times New Roman"/>
          <w:b/>
          <w:bCs/>
          <w:color w:val="auto"/>
          <w:sz w:val="28"/>
          <w:szCs w:val="28"/>
        </w:rPr>
        <w:fldChar w:fldCharType="begin"/>
      </w:r>
      <w:r w:rsidR="00F11911" w:rsidRPr="0058692B">
        <w:rPr>
          <w:rFonts w:ascii="Times New Roman" w:hAnsi="Times New Roman" w:cs="Times New Roman"/>
          <w:b/>
          <w:bCs/>
          <w:color w:val="auto"/>
          <w:sz w:val="28"/>
          <w:szCs w:val="28"/>
        </w:rPr>
        <w:instrText xml:space="preserve"> HYPERLINK "http://www.e-laws.gov.on.ca/html/statutes/french/elaws_statutes_01m25_f.htm" \l "s239s1" </w:instrText>
      </w:r>
      <w:r w:rsidRPr="0058692B">
        <w:rPr>
          <w:rFonts w:ascii="Times New Roman" w:hAnsi="Times New Roman" w:cs="Times New Roman"/>
          <w:b/>
          <w:bCs/>
          <w:color w:val="auto"/>
          <w:sz w:val="28"/>
          <w:szCs w:val="28"/>
        </w:rPr>
        <w:fldChar w:fldCharType="separate"/>
      </w:r>
      <w:r w:rsidR="00F11911" w:rsidRPr="0058692B">
        <w:rPr>
          <w:rStyle w:val="Hyperlink"/>
          <w:rFonts w:ascii="Times New Roman" w:hAnsi="Times New Roman" w:cs="Times New Roman"/>
          <w:b/>
          <w:bCs/>
          <w:color w:val="auto"/>
          <w:sz w:val="28"/>
          <w:szCs w:val="28"/>
        </w:rPr>
        <w:t>239.</w:t>
      </w:r>
      <w:r w:rsidRPr="0058692B">
        <w:rPr>
          <w:rFonts w:ascii="Times New Roman" w:hAnsi="Times New Roman" w:cs="Times New Roman"/>
          <w:b/>
          <w:bCs/>
          <w:color w:val="auto"/>
          <w:sz w:val="28"/>
          <w:szCs w:val="28"/>
        </w:rPr>
        <w:fldChar w:fldCharType="end"/>
      </w:r>
      <w:hyperlink r:id="rId8" w:anchor="s239s1" w:history="1">
        <w:r w:rsidR="00F11911" w:rsidRPr="0058692B">
          <w:rPr>
            <w:rStyle w:val="Hyperlink"/>
            <w:rFonts w:ascii="Times New Roman" w:hAnsi="Times New Roman" w:cs="Times New Roman"/>
            <w:color w:val="auto"/>
            <w:sz w:val="28"/>
            <w:szCs w:val="28"/>
          </w:rPr>
          <w:t> (1)</w:t>
        </w:r>
      </w:hyperlink>
      <w:r w:rsidR="00F11911" w:rsidRPr="0058692B">
        <w:rPr>
          <w:rFonts w:ascii="Times New Roman" w:hAnsi="Times New Roman" w:cs="Times New Roman"/>
          <w:color w:val="auto"/>
          <w:sz w:val="28"/>
          <w:szCs w:val="28"/>
        </w:rPr>
        <w:t> </w:t>
      </w:r>
      <w:r w:rsidR="00F11911" w:rsidRPr="0058692B">
        <w:rPr>
          <w:rFonts w:ascii="Times New Roman" w:hAnsi="Times New Roman" w:cs="Times New Roman"/>
          <w:sz w:val="28"/>
          <w:szCs w:val="28"/>
        </w:rPr>
        <w:t xml:space="preserve"> Except as provided in this section, all meetings shall be open to the public. </w:t>
      </w:r>
      <w:proofErr w:type="gramStart"/>
      <w:r w:rsidR="00F11911" w:rsidRPr="0058692B">
        <w:rPr>
          <w:rFonts w:ascii="Times New Roman" w:hAnsi="Times New Roman" w:cs="Times New Roman"/>
          <w:sz w:val="28"/>
          <w:szCs w:val="28"/>
        </w:rPr>
        <w:t>2001, c. 25, s. 239 (1).</w:t>
      </w:r>
      <w:proofErr w:type="gramEnd"/>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Exceptions</w:t>
      </w:r>
    </w:p>
    <w:bookmarkStart w:id="3" w:name="P3704_309958"/>
    <w:bookmarkStart w:id="4" w:name="s239s2"/>
    <w:bookmarkEnd w:id="3"/>
    <w:bookmarkEnd w:id="4"/>
    <w:p w:rsidR="00F11911" w:rsidRPr="0058692B" w:rsidRDefault="001C71AF">
      <w:pPr>
        <w:pStyle w:val="subsection-e"/>
        <w:ind w:left="711" w:firstLine="0"/>
        <w:rPr>
          <w:rFonts w:ascii="Times New Roman" w:hAnsi="Times New Roman" w:cs="Times New Roman"/>
          <w:sz w:val="28"/>
          <w:szCs w:val="28"/>
        </w:rPr>
      </w:pPr>
      <w:r w:rsidRPr="0058692B">
        <w:rPr>
          <w:rFonts w:ascii="Times New Roman" w:hAnsi="Times New Roman" w:cs="Times New Roman"/>
          <w:color w:val="auto"/>
          <w:sz w:val="28"/>
          <w:szCs w:val="28"/>
        </w:rPr>
        <w:fldChar w:fldCharType="begin"/>
      </w:r>
      <w:r w:rsidR="00F11911" w:rsidRPr="0058692B">
        <w:rPr>
          <w:rFonts w:ascii="Times New Roman" w:hAnsi="Times New Roman" w:cs="Times New Roman"/>
          <w:color w:val="auto"/>
          <w:sz w:val="28"/>
          <w:szCs w:val="28"/>
        </w:rPr>
        <w:instrText xml:space="preserve"> HYPERLINK "http://www.e-laws.gov.on.ca/html/statutes/french/elaws_statutes_01m25_f.htm" \l "s239s2" </w:instrText>
      </w:r>
      <w:r w:rsidRPr="0058692B">
        <w:rPr>
          <w:rFonts w:ascii="Times New Roman" w:hAnsi="Times New Roman" w:cs="Times New Roman"/>
          <w:color w:val="auto"/>
          <w:sz w:val="28"/>
          <w:szCs w:val="28"/>
        </w:rPr>
        <w:fldChar w:fldCharType="separate"/>
      </w:r>
      <w:r w:rsidR="00F11911" w:rsidRPr="0058692B">
        <w:rPr>
          <w:rStyle w:val="Hyperlink"/>
          <w:rFonts w:ascii="Times New Roman" w:hAnsi="Times New Roman" w:cs="Times New Roman"/>
          <w:color w:val="auto"/>
          <w:sz w:val="28"/>
          <w:szCs w:val="28"/>
        </w:rPr>
        <w:t>(2)</w:t>
      </w:r>
      <w:r w:rsidRPr="0058692B">
        <w:rPr>
          <w:rFonts w:ascii="Times New Roman" w:hAnsi="Times New Roman" w:cs="Times New Roman"/>
          <w:color w:val="auto"/>
          <w:sz w:val="28"/>
          <w:szCs w:val="28"/>
        </w:rPr>
        <w:fldChar w:fldCharType="end"/>
      </w:r>
      <w:r w:rsidR="00F11911" w:rsidRPr="0058692B">
        <w:rPr>
          <w:rFonts w:ascii="Times New Roman" w:hAnsi="Times New Roman" w:cs="Times New Roman"/>
          <w:color w:val="auto"/>
          <w:sz w:val="28"/>
          <w:szCs w:val="28"/>
        </w:rPr>
        <w:t> </w:t>
      </w:r>
      <w:r w:rsidR="00F11911" w:rsidRPr="0058692B">
        <w:rPr>
          <w:rFonts w:ascii="Times New Roman" w:hAnsi="Times New Roman" w:cs="Times New Roman"/>
          <w:sz w:val="28"/>
          <w:szCs w:val="28"/>
        </w:rPr>
        <w:t> A meeting or part of a meeting may be closed to the public if the subject matter being considered is,</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(a)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the</w:t>
      </w:r>
      <w:proofErr w:type="gramEnd"/>
      <w:r w:rsidRPr="0058692B">
        <w:rPr>
          <w:rFonts w:ascii="Times New Roman" w:hAnsi="Times New Roman" w:cs="Times New Roman"/>
          <w:sz w:val="28"/>
          <w:szCs w:val="28"/>
        </w:rPr>
        <w:t xml:space="preserve"> security of the property of the municipality or 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(b)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personal</w:t>
      </w:r>
      <w:proofErr w:type="gramEnd"/>
      <w:r w:rsidRPr="0058692B">
        <w:rPr>
          <w:rFonts w:ascii="Times New Roman" w:hAnsi="Times New Roman" w:cs="Times New Roman"/>
          <w:sz w:val="28"/>
          <w:szCs w:val="28"/>
        </w:rPr>
        <w:t xml:space="preserve"> matters about an identifiable individual, including municipal or local board employees;</w:t>
      </w:r>
    </w:p>
    <w:p w:rsidR="00F11911" w:rsidRPr="0058692B" w:rsidRDefault="003C2B59">
      <w:pPr>
        <w:pStyle w:val="clause-e"/>
        <w:rPr>
          <w:rFonts w:ascii="Times New Roman" w:hAnsi="Times New Roman" w:cs="Times New Roman"/>
          <w:sz w:val="28"/>
          <w:szCs w:val="28"/>
        </w:rPr>
      </w:pPr>
      <w:r w:rsidRPr="0058692B">
        <w:rPr>
          <w:rFonts w:ascii="Times New Roman" w:hAnsi="Times New Roman" w:cs="Times New Roman"/>
          <w:sz w:val="28"/>
          <w:szCs w:val="28"/>
        </w:rPr>
        <w:t>(c)</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a</w:t>
      </w:r>
      <w:proofErr w:type="gramEnd"/>
      <w:r w:rsidRPr="0058692B">
        <w:rPr>
          <w:rFonts w:ascii="Times New Roman" w:hAnsi="Times New Roman" w:cs="Times New Roman"/>
          <w:sz w:val="28"/>
          <w:szCs w:val="28"/>
        </w:rPr>
        <w:t xml:space="preserve"> proposed or pending acquisition or disposition of land by the municipality </w:t>
      </w:r>
      <w:r w:rsidR="00F11911" w:rsidRPr="0058692B">
        <w:rPr>
          <w:rFonts w:ascii="Times New Roman" w:hAnsi="Times New Roman" w:cs="Times New Roman"/>
          <w:sz w:val="28"/>
          <w:szCs w:val="28"/>
        </w:rPr>
        <w:t>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(d)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labour</w:t>
      </w:r>
      <w:proofErr w:type="gramEnd"/>
      <w:r w:rsidRPr="0058692B">
        <w:rPr>
          <w:rFonts w:ascii="Times New Roman" w:hAnsi="Times New Roman" w:cs="Times New Roman"/>
          <w:sz w:val="28"/>
          <w:szCs w:val="28"/>
        </w:rPr>
        <w:t xml:space="preserve"> relations or employee negotiations;</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(e)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litigation</w:t>
      </w:r>
      <w:proofErr w:type="gramEnd"/>
      <w:r w:rsidRPr="0058692B">
        <w:rPr>
          <w:rFonts w:ascii="Times New Roman" w:hAnsi="Times New Roman" w:cs="Times New Roman"/>
          <w:sz w:val="28"/>
          <w:szCs w:val="28"/>
        </w:rPr>
        <w:t xml:space="preserve"> or potential litigation, including matters before administrative tribunals, affecting the municipality or 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(f)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advice</w:t>
      </w:r>
      <w:proofErr w:type="gramEnd"/>
      <w:r w:rsidRPr="0058692B">
        <w:rPr>
          <w:rFonts w:ascii="Times New Roman" w:hAnsi="Times New Roman" w:cs="Times New Roman"/>
          <w:sz w:val="28"/>
          <w:szCs w:val="28"/>
        </w:rPr>
        <w:t xml:space="preserve"> that is subject to solicitor-client privilege, including communications necessary for that purpose;</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(g)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a</w:t>
      </w:r>
      <w:proofErr w:type="gramEnd"/>
      <w:r w:rsidRPr="0058692B">
        <w:rPr>
          <w:rFonts w:ascii="Times New Roman" w:hAnsi="Times New Roman" w:cs="Times New Roman"/>
          <w:sz w:val="28"/>
          <w:szCs w:val="28"/>
        </w:rPr>
        <w:t xml:space="preserve"> matter in respect of which a council, board, committee or other body may hold a closed meeting under another Act. </w:t>
      </w:r>
      <w:proofErr w:type="gramStart"/>
      <w:r w:rsidRPr="0058692B">
        <w:rPr>
          <w:rFonts w:ascii="Times New Roman" w:hAnsi="Times New Roman" w:cs="Times New Roman"/>
          <w:sz w:val="28"/>
          <w:szCs w:val="28"/>
        </w:rPr>
        <w:t>2001, c. 25, s. 239 (2).</w:t>
      </w:r>
      <w:proofErr w:type="gramEnd"/>
    </w:p>
    <w:p w:rsidR="00BE2A2B" w:rsidRPr="0058692B" w:rsidRDefault="00BE2A2B">
      <w:pPr>
        <w:pStyle w:val="clause-e"/>
        <w:rPr>
          <w:rFonts w:ascii="Times New Roman" w:hAnsi="Times New Roman" w:cs="Times New Roman"/>
          <w:sz w:val="28"/>
          <w:szCs w:val="28"/>
        </w:rPr>
      </w:pPr>
    </w:p>
    <w:p w:rsidR="00B14433" w:rsidRPr="0058692B" w:rsidRDefault="00BE2A2B" w:rsidP="00B14433">
      <w:pPr>
        <w:pStyle w:val="clause-e"/>
        <w:ind w:left="1276" w:hanging="565"/>
        <w:rPr>
          <w:rFonts w:ascii="Times New Roman" w:hAnsi="Times New Roman" w:cs="Times New Roman"/>
          <w:sz w:val="28"/>
          <w:szCs w:val="28"/>
          <w:lang w:val="en-CA"/>
        </w:rPr>
      </w:pPr>
      <w:r w:rsidRPr="0058692B">
        <w:rPr>
          <w:rFonts w:ascii="Times New Roman" w:hAnsi="Times New Roman" w:cs="Times New Roman"/>
          <w:sz w:val="28"/>
          <w:szCs w:val="28"/>
          <w:u w:val="single"/>
        </w:rPr>
        <w:t>(3</w:t>
      </w:r>
      <w:r w:rsidR="00B14433" w:rsidRPr="0058692B">
        <w:rPr>
          <w:rFonts w:ascii="Times New Roman" w:hAnsi="Times New Roman" w:cs="Times New Roman"/>
          <w:sz w:val="28"/>
          <w:szCs w:val="28"/>
          <w:u w:val="single"/>
        </w:rPr>
        <w:t>.1)</w:t>
      </w:r>
      <w:r w:rsidR="00B14433" w:rsidRPr="0058692B">
        <w:rPr>
          <w:rFonts w:ascii="Times New Roman" w:hAnsi="Times New Roman" w:cs="Times New Roman"/>
          <w:sz w:val="28"/>
          <w:szCs w:val="28"/>
        </w:rPr>
        <w:t xml:space="preserve">  </w:t>
      </w:r>
      <w:proofErr w:type="gramStart"/>
      <w:r w:rsidR="00B14433" w:rsidRPr="0058692B">
        <w:rPr>
          <w:rFonts w:ascii="Times New Roman" w:hAnsi="Times New Roman" w:cs="Times New Roman"/>
          <w:sz w:val="28"/>
          <w:szCs w:val="28"/>
          <w:lang w:val="en-CA"/>
        </w:rPr>
        <w:t>A</w:t>
      </w:r>
      <w:proofErr w:type="gramEnd"/>
      <w:r w:rsidR="00B14433" w:rsidRPr="0058692B">
        <w:rPr>
          <w:rFonts w:ascii="Times New Roman" w:hAnsi="Times New Roman" w:cs="Times New Roman"/>
          <w:sz w:val="28"/>
          <w:szCs w:val="28"/>
          <w:lang w:val="en-CA"/>
        </w:rPr>
        <w:t xml:space="preserve"> meeting of a council or local board or of a committee of either of them   may be closed to the public if the following conditions are both satisfied:</w:t>
      </w:r>
    </w:p>
    <w:p w:rsidR="00B14433" w:rsidRPr="0058692B" w:rsidRDefault="00B14433" w:rsidP="00B14433">
      <w:pPr>
        <w:pStyle w:val="clause-e"/>
        <w:ind w:left="1418" w:firstLine="0"/>
        <w:rPr>
          <w:rFonts w:ascii="Times New Roman" w:hAnsi="Times New Roman" w:cs="Times New Roman"/>
          <w:sz w:val="28"/>
          <w:szCs w:val="28"/>
          <w:lang w:val="en-CA"/>
        </w:rPr>
      </w:pPr>
      <w:r w:rsidRPr="0058692B">
        <w:rPr>
          <w:rFonts w:ascii="Times New Roman" w:hAnsi="Times New Roman" w:cs="Times New Roman"/>
          <w:sz w:val="28"/>
          <w:szCs w:val="28"/>
          <w:lang w:val="en-CA"/>
        </w:rPr>
        <w:t>1. The meeting is held for the purpose of educating or training the members.</w:t>
      </w:r>
    </w:p>
    <w:p w:rsidR="00B14433" w:rsidRPr="0058692B" w:rsidRDefault="00B14433" w:rsidP="00B14433">
      <w:pPr>
        <w:pStyle w:val="clause-e"/>
        <w:ind w:left="1418" w:firstLine="0"/>
        <w:rPr>
          <w:rFonts w:ascii="Times New Roman" w:hAnsi="Times New Roman" w:cs="Times New Roman"/>
          <w:sz w:val="28"/>
          <w:szCs w:val="28"/>
          <w:lang w:val="en-CA"/>
        </w:rPr>
      </w:pPr>
      <w:r w:rsidRPr="0058692B">
        <w:rPr>
          <w:rFonts w:ascii="Times New Roman" w:hAnsi="Times New Roman" w:cs="Times New Roman"/>
          <w:sz w:val="28"/>
          <w:szCs w:val="28"/>
          <w:lang w:val="en-CA"/>
        </w:rPr>
        <w:t xml:space="preserve">2. At the meeting, no member discusses or otherwise deals with any matter in a way that materially advances the business or decision-making of the council, local board or committee. </w:t>
      </w:r>
    </w:p>
    <w:p w:rsidR="00F11911" w:rsidRPr="0058692B" w:rsidRDefault="00BE2A2B" w:rsidP="00CD333E">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  </w:t>
      </w:r>
      <w:r w:rsidR="009775D3" w:rsidRPr="0058692B">
        <w:rPr>
          <w:rFonts w:ascii="Times New Roman" w:hAnsi="Times New Roman" w:cs="Times New Roman"/>
          <w:sz w:val="28"/>
          <w:szCs w:val="28"/>
        </w:rPr>
        <w:tab/>
      </w:r>
      <w:r w:rsidR="009775D3" w:rsidRPr="0058692B">
        <w:rPr>
          <w:rFonts w:ascii="Times New Roman" w:hAnsi="Times New Roman" w:cs="Times New Roman"/>
          <w:sz w:val="28"/>
          <w:szCs w:val="28"/>
        </w:rPr>
        <w:tab/>
        <w:t>…</w:t>
      </w: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239 also requires that before a council, local board or committee move into a closed meeting, it shall pass a resolution at a public meeting indicating that there is to be a closed meeting.  The resolution also must include the general nature of the matter(s) to be deliberated at the closed meeting.</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Subsections 239 (5) &amp; (6) limit the actions that may be taken by the council, local board or committee at the closed session.  Votes may only be taken at a closed meeting for procedural matters, giving direction or instructions to staff or persons retained by the municipality such as a lawyer or planner.  It provides as follows:</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Open meeting</w:t>
      </w:r>
    </w:p>
    <w:bookmarkStart w:id="5" w:name="P3723_312163"/>
    <w:bookmarkStart w:id="6" w:name="s239s5"/>
    <w:bookmarkEnd w:id="5"/>
    <w:bookmarkEnd w:id="6"/>
    <w:p w:rsidR="00F11911" w:rsidRPr="0058692B" w:rsidRDefault="001C71AF">
      <w:pPr>
        <w:pStyle w:val="subsection-e"/>
        <w:ind w:left="720" w:firstLine="0"/>
        <w:rPr>
          <w:rFonts w:ascii="Times New Roman" w:hAnsi="Times New Roman" w:cs="Times New Roman"/>
          <w:sz w:val="28"/>
          <w:szCs w:val="28"/>
        </w:rPr>
      </w:pPr>
      <w:r w:rsidRPr="0058692B">
        <w:rPr>
          <w:rFonts w:ascii="Times New Roman" w:hAnsi="Times New Roman" w:cs="Times New Roman"/>
          <w:sz w:val="28"/>
          <w:szCs w:val="28"/>
        </w:rPr>
        <w:fldChar w:fldCharType="begin"/>
      </w:r>
      <w:r w:rsidR="00F11911" w:rsidRPr="0058692B">
        <w:rPr>
          <w:rFonts w:ascii="Times New Roman" w:hAnsi="Times New Roman" w:cs="Times New Roman"/>
          <w:sz w:val="28"/>
          <w:szCs w:val="28"/>
        </w:rPr>
        <w:instrText xml:space="preserve"> HYPERLINK "http://www.e-laws.gov.on.ca/html/statutes/french/elaws_statutes_01m25_f.htm" \l "s239s5" </w:instrText>
      </w:r>
      <w:r w:rsidRPr="0058692B">
        <w:rPr>
          <w:rFonts w:ascii="Times New Roman" w:hAnsi="Times New Roman" w:cs="Times New Roman"/>
          <w:sz w:val="28"/>
          <w:szCs w:val="28"/>
        </w:rPr>
        <w:fldChar w:fldCharType="separate"/>
      </w:r>
      <w:r w:rsidR="00F11911" w:rsidRPr="0058692B">
        <w:rPr>
          <w:rStyle w:val="Hyperlink"/>
          <w:rFonts w:ascii="Times New Roman" w:hAnsi="Times New Roman" w:cs="Times New Roman"/>
          <w:sz w:val="28"/>
          <w:szCs w:val="28"/>
        </w:rPr>
        <w:t>(5)</w:t>
      </w:r>
      <w:r w:rsidRPr="0058692B">
        <w:rPr>
          <w:rFonts w:ascii="Times New Roman" w:hAnsi="Times New Roman" w:cs="Times New Roman"/>
          <w:sz w:val="28"/>
          <w:szCs w:val="28"/>
        </w:rPr>
        <w:fldChar w:fldCharType="end"/>
      </w:r>
      <w:r w:rsidR="00F11911" w:rsidRPr="0058692B">
        <w:rPr>
          <w:rFonts w:ascii="Times New Roman" w:hAnsi="Times New Roman" w:cs="Times New Roman"/>
          <w:sz w:val="28"/>
          <w:szCs w:val="28"/>
        </w:rPr>
        <w:t xml:space="preserve">  Subject to subsection (6), a meeting shall not be closed to the public during the taking of a vote. </w:t>
      </w:r>
      <w:proofErr w:type="gramStart"/>
      <w:r w:rsidR="00F11911" w:rsidRPr="0058692B">
        <w:rPr>
          <w:rFonts w:ascii="Times New Roman" w:hAnsi="Times New Roman" w:cs="Times New Roman"/>
          <w:sz w:val="28"/>
          <w:szCs w:val="28"/>
        </w:rPr>
        <w:t>2001, c. 25, s. 239 (5).</w:t>
      </w:r>
      <w:proofErr w:type="gramEnd"/>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Exception</w:t>
      </w:r>
    </w:p>
    <w:bookmarkStart w:id="7" w:name="P3725_312307"/>
    <w:bookmarkStart w:id="8" w:name="s239s6"/>
    <w:bookmarkEnd w:id="7"/>
    <w:bookmarkEnd w:id="8"/>
    <w:p w:rsidR="00F11911" w:rsidRPr="0058692B" w:rsidRDefault="001C71AF">
      <w:pPr>
        <w:pStyle w:val="subsection-e"/>
        <w:ind w:firstLine="711"/>
        <w:rPr>
          <w:rFonts w:ascii="Times New Roman" w:hAnsi="Times New Roman" w:cs="Times New Roman"/>
          <w:sz w:val="28"/>
          <w:szCs w:val="28"/>
        </w:rPr>
      </w:pPr>
      <w:r w:rsidRPr="0058692B">
        <w:rPr>
          <w:rFonts w:ascii="Times New Roman" w:hAnsi="Times New Roman" w:cs="Times New Roman"/>
          <w:sz w:val="28"/>
          <w:szCs w:val="28"/>
        </w:rPr>
        <w:fldChar w:fldCharType="begin"/>
      </w:r>
      <w:r w:rsidR="00F11911" w:rsidRPr="0058692B">
        <w:rPr>
          <w:rFonts w:ascii="Times New Roman" w:hAnsi="Times New Roman" w:cs="Times New Roman"/>
          <w:sz w:val="28"/>
          <w:szCs w:val="28"/>
        </w:rPr>
        <w:instrText xml:space="preserve"> HYPERLINK "http://www.e-laws.gov.on.ca/html/statutes/french/elaws_statutes_01m25_f.htm" \l "s239s6" </w:instrText>
      </w:r>
      <w:r w:rsidRPr="0058692B">
        <w:rPr>
          <w:rFonts w:ascii="Times New Roman" w:hAnsi="Times New Roman" w:cs="Times New Roman"/>
          <w:sz w:val="28"/>
          <w:szCs w:val="28"/>
        </w:rPr>
        <w:fldChar w:fldCharType="separate"/>
      </w:r>
      <w:r w:rsidR="00F11911" w:rsidRPr="0058692B">
        <w:rPr>
          <w:rStyle w:val="Hyperlink"/>
          <w:rFonts w:ascii="Times New Roman" w:hAnsi="Times New Roman" w:cs="Times New Roman"/>
          <w:sz w:val="28"/>
          <w:szCs w:val="28"/>
        </w:rPr>
        <w:t>(6)</w:t>
      </w:r>
      <w:r w:rsidRPr="0058692B">
        <w:rPr>
          <w:rFonts w:ascii="Times New Roman" w:hAnsi="Times New Roman" w:cs="Times New Roman"/>
          <w:sz w:val="28"/>
          <w:szCs w:val="28"/>
        </w:rPr>
        <w:fldChar w:fldCharType="end"/>
      </w:r>
      <w:r w:rsidR="00F11911" w:rsidRPr="0058692B">
        <w:rPr>
          <w:rFonts w:ascii="Times New Roman" w:hAnsi="Times New Roman" w:cs="Times New Roman"/>
          <w:sz w:val="28"/>
          <w:szCs w:val="28"/>
        </w:rPr>
        <w:t>  Despite section 244, a meeting may be closed to the public during a vote if,</w:t>
      </w:r>
    </w:p>
    <w:p w:rsidR="00F11911" w:rsidRPr="0058692B" w:rsidRDefault="00F11911">
      <w:pPr>
        <w:pStyle w:val="clause-e"/>
        <w:ind w:hanging="391"/>
        <w:rPr>
          <w:rFonts w:ascii="Times New Roman" w:hAnsi="Times New Roman" w:cs="Times New Roman"/>
          <w:sz w:val="28"/>
          <w:szCs w:val="28"/>
        </w:rPr>
      </w:pPr>
      <w:r w:rsidRPr="0058692B">
        <w:rPr>
          <w:rFonts w:ascii="Times New Roman" w:hAnsi="Times New Roman" w:cs="Times New Roman"/>
          <w:sz w:val="28"/>
          <w:szCs w:val="28"/>
        </w:rPr>
        <w:t xml:space="preserve">(a)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subsection</w:t>
      </w:r>
      <w:proofErr w:type="gramEnd"/>
      <w:r w:rsidRPr="0058692B">
        <w:rPr>
          <w:rFonts w:ascii="Times New Roman" w:hAnsi="Times New Roman" w:cs="Times New Roman"/>
          <w:sz w:val="28"/>
          <w:szCs w:val="28"/>
        </w:rPr>
        <w:t xml:space="preserve"> (2) or (3) permits or requires the meeting to be closed to the public; and</w:t>
      </w:r>
    </w:p>
    <w:p w:rsidR="00F11911" w:rsidRPr="0058692B" w:rsidRDefault="00F11911">
      <w:pPr>
        <w:ind w:left="1080" w:hanging="360"/>
        <w:rPr>
          <w:rFonts w:ascii="Times New Roman" w:hAnsi="Times New Roman" w:cs="Times New Roman"/>
          <w:sz w:val="28"/>
          <w:szCs w:val="28"/>
        </w:rPr>
      </w:pPr>
      <w:r w:rsidRPr="0058692B">
        <w:rPr>
          <w:rFonts w:ascii="Times New Roman" w:hAnsi="Times New Roman" w:cs="Times New Roman"/>
          <w:sz w:val="28"/>
          <w:szCs w:val="28"/>
        </w:rPr>
        <w:t xml:space="preserve">(b)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the</w:t>
      </w:r>
      <w:proofErr w:type="gramEnd"/>
      <w:r w:rsidRPr="0058692B">
        <w:rPr>
          <w:rFonts w:ascii="Times New Roman" w:hAnsi="Times New Roman" w:cs="Times New Roman"/>
          <w:sz w:val="28"/>
          <w:szCs w:val="28"/>
        </w:rPr>
        <w:t xml:space="preserve"> vote is for a procedural matter or for giving directions or instructions to officers, employees or agents of the municipality, local board or committee of either of them or persons retained by or under a contract with the municipality or local board. </w:t>
      </w:r>
      <w:proofErr w:type="gramStart"/>
      <w:r w:rsidRPr="0058692B">
        <w:rPr>
          <w:rFonts w:ascii="Times New Roman" w:hAnsi="Times New Roman" w:cs="Times New Roman"/>
          <w:sz w:val="28"/>
          <w:szCs w:val="28"/>
        </w:rPr>
        <w:t>2001, c. 25, s. 239 (6).</w:t>
      </w:r>
      <w:proofErr w:type="gramEnd"/>
      <w:r w:rsidRPr="0058692B">
        <w:rPr>
          <w:rFonts w:ascii="Times New Roman" w:hAnsi="Times New Roman" w:cs="Times New Roman"/>
          <w:sz w:val="28"/>
          <w:szCs w:val="28"/>
        </w:rPr>
        <w:t xml:space="preserve"> </w:t>
      </w:r>
    </w:p>
    <w:p w:rsidR="009775D3" w:rsidRPr="0058692B" w:rsidRDefault="009775D3">
      <w:pPr>
        <w:ind w:left="1080" w:hanging="360"/>
        <w:rPr>
          <w:rFonts w:ascii="Times New Roman" w:hAnsi="Times New Roman" w:cs="Times New Roman"/>
          <w:sz w:val="28"/>
          <w:szCs w:val="28"/>
        </w:rPr>
      </w:pPr>
    </w:p>
    <w:p w:rsidR="008257CB" w:rsidRPr="0058692B" w:rsidRDefault="008257CB" w:rsidP="009775D3">
      <w:pPr>
        <w:rPr>
          <w:rFonts w:ascii="Times New Roman" w:hAnsi="Times New Roman" w:cs="Times New Roman"/>
          <w:sz w:val="28"/>
          <w:szCs w:val="28"/>
        </w:rPr>
      </w:pPr>
    </w:p>
    <w:p w:rsidR="00F11911" w:rsidRPr="0058692B" w:rsidRDefault="000504B7" w:rsidP="00FF0E58">
      <w:pPr>
        <w:tabs>
          <w:tab w:val="left" w:pos="567"/>
        </w:tabs>
        <w:rPr>
          <w:rFonts w:ascii="Times New Roman" w:hAnsi="Times New Roman" w:cs="Times New Roman"/>
          <w:b/>
          <w:sz w:val="28"/>
          <w:szCs w:val="28"/>
          <w:u w:val="single"/>
        </w:rPr>
      </w:pPr>
      <w:r w:rsidRPr="0058692B">
        <w:rPr>
          <w:rFonts w:ascii="Times New Roman" w:hAnsi="Times New Roman" w:cs="Times New Roman"/>
          <w:b/>
          <w:sz w:val="28"/>
          <w:szCs w:val="28"/>
          <w:u w:val="single"/>
        </w:rPr>
        <w:lastRenderedPageBreak/>
        <w:t>INVESTIGATION</w:t>
      </w:r>
      <w:r w:rsidR="00A103B6" w:rsidRPr="0058692B">
        <w:rPr>
          <w:rFonts w:ascii="Times New Roman" w:hAnsi="Times New Roman" w:cs="Times New Roman"/>
          <w:b/>
          <w:sz w:val="28"/>
          <w:szCs w:val="28"/>
          <w:u w:val="single"/>
        </w:rPr>
        <w:t xml:space="preserve"> BACKROUND</w:t>
      </w:r>
      <w:r w:rsidR="000F3B29">
        <w:rPr>
          <w:rFonts w:ascii="Times New Roman" w:hAnsi="Times New Roman" w:cs="Times New Roman"/>
          <w:b/>
          <w:sz w:val="28"/>
          <w:szCs w:val="28"/>
          <w:u w:val="single"/>
        </w:rPr>
        <w:t xml:space="preserve"> AND FINDINGS</w:t>
      </w:r>
    </w:p>
    <w:p w:rsidR="00F11911" w:rsidRPr="0058692B" w:rsidRDefault="00F11911">
      <w:pPr>
        <w:tabs>
          <w:tab w:val="left" w:pos="2266"/>
        </w:tabs>
        <w:rPr>
          <w:rFonts w:ascii="Times New Roman" w:hAnsi="Times New Roman" w:cs="Times New Roman"/>
          <w:sz w:val="28"/>
          <w:szCs w:val="28"/>
        </w:rPr>
      </w:pPr>
    </w:p>
    <w:p w:rsidR="007F7EA0"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The </w:t>
      </w:r>
      <w:r w:rsidR="00A04898">
        <w:rPr>
          <w:rFonts w:ascii="Times New Roman" w:hAnsi="Times New Roman" w:cs="Times New Roman"/>
          <w:sz w:val="28"/>
          <w:szCs w:val="28"/>
        </w:rPr>
        <w:t>Township</w:t>
      </w:r>
      <w:r w:rsidR="00DF6604">
        <w:rPr>
          <w:rFonts w:ascii="Times New Roman" w:hAnsi="Times New Roman" w:cs="Times New Roman"/>
          <w:sz w:val="28"/>
          <w:szCs w:val="28"/>
        </w:rPr>
        <w:t xml:space="preserve"> </w:t>
      </w:r>
      <w:r w:rsidR="0072746F" w:rsidRPr="0058692B">
        <w:rPr>
          <w:rFonts w:ascii="Times New Roman" w:hAnsi="Times New Roman" w:cs="Times New Roman"/>
          <w:sz w:val="28"/>
          <w:szCs w:val="28"/>
        </w:rPr>
        <w:t>Clerk</w:t>
      </w:r>
      <w:r w:rsidR="00DF6604">
        <w:rPr>
          <w:rFonts w:ascii="Times New Roman" w:hAnsi="Times New Roman" w:cs="Times New Roman"/>
          <w:sz w:val="28"/>
          <w:szCs w:val="28"/>
        </w:rPr>
        <w:t xml:space="preserve"> and Chief Administrative Officer</w:t>
      </w:r>
      <w:r w:rsidR="009656B3">
        <w:rPr>
          <w:rFonts w:ascii="Times New Roman" w:hAnsi="Times New Roman" w:cs="Times New Roman"/>
          <w:sz w:val="28"/>
          <w:szCs w:val="28"/>
        </w:rPr>
        <w:t xml:space="preserve"> </w:t>
      </w:r>
      <w:r w:rsidR="000F3B29">
        <w:rPr>
          <w:rFonts w:ascii="Times New Roman" w:hAnsi="Times New Roman" w:cs="Times New Roman"/>
          <w:sz w:val="28"/>
          <w:szCs w:val="28"/>
        </w:rPr>
        <w:t>were interviewed</w:t>
      </w:r>
      <w:r w:rsidR="009656B3">
        <w:rPr>
          <w:rFonts w:ascii="Times New Roman" w:hAnsi="Times New Roman" w:cs="Times New Roman"/>
          <w:sz w:val="28"/>
          <w:szCs w:val="28"/>
        </w:rPr>
        <w:t xml:space="preserve">, as was the complainant and </w:t>
      </w:r>
      <w:r w:rsidR="000F3B29">
        <w:rPr>
          <w:rFonts w:ascii="Times New Roman" w:hAnsi="Times New Roman" w:cs="Times New Roman"/>
          <w:sz w:val="28"/>
          <w:szCs w:val="28"/>
        </w:rPr>
        <w:t>two</w:t>
      </w:r>
      <w:r w:rsidR="009656B3">
        <w:rPr>
          <w:rFonts w:ascii="Times New Roman" w:hAnsi="Times New Roman" w:cs="Times New Roman"/>
          <w:sz w:val="28"/>
          <w:szCs w:val="28"/>
        </w:rPr>
        <w:t xml:space="preserve"> of the municipal members of the committee in attendance at the June 21 event.</w:t>
      </w:r>
      <w:r w:rsidR="00B84D50">
        <w:rPr>
          <w:rFonts w:ascii="Times New Roman" w:hAnsi="Times New Roman" w:cs="Times New Roman"/>
          <w:sz w:val="28"/>
          <w:szCs w:val="28"/>
        </w:rPr>
        <w:t xml:space="preserve"> </w:t>
      </w:r>
      <w:r w:rsidR="000E2ED2">
        <w:rPr>
          <w:rFonts w:ascii="Times New Roman" w:hAnsi="Times New Roman" w:cs="Times New Roman"/>
          <w:sz w:val="28"/>
          <w:szCs w:val="28"/>
        </w:rPr>
        <w:t>Two Clerks from other municipalities that send representatives to the MMWTWG</w:t>
      </w:r>
      <w:r w:rsidR="007F7EA0">
        <w:rPr>
          <w:rFonts w:ascii="Times New Roman" w:hAnsi="Times New Roman" w:cs="Times New Roman"/>
          <w:sz w:val="28"/>
          <w:szCs w:val="28"/>
        </w:rPr>
        <w:t xml:space="preserve"> were also consulted.</w:t>
      </w:r>
    </w:p>
    <w:p w:rsidR="009656B3" w:rsidRDefault="009656B3">
      <w:pPr>
        <w:tabs>
          <w:tab w:val="left" w:pos="2266"/>
        </w:tabs>
        <w:rPr>
          <w:rFonts w:ascii="Times New Roman" w:hAnsi="Times New Roman" w:cs="Times New Roman"/>
          <w:sz w:val="28"/>
          <w:szCs w:val="28"/>
        </w:rPr>
      </w:pPr>
    </w:p>
    <w:p w:rsidR="0045724F" w:rsidRDefault="009656B3">
      <w:pPr>
        <w:tabs>
          <w:tab w:val="left" w:pos="2266"/>
        </w:tabs>
        <w:rPr>
          <w:rFonts w:ascii="Times New Roman" w:hAnsi="Times New Roman" w:cs="Times New Roman"/>
          <w:sz w:val="28"/>
          <w:szCs w:val="28"/>
        </w:rPr>
      </w:pPr>
      <w:r>
        <w:rPr>
          <w:rFonts w:ascii="Times New Roman" w:hAnsi="Times New Roman" w:cs="Times New Roman"/>
          <w:sz w:val="28"/>
          <w:szCs w:val="28"/>
        </w:rPr>
        <w:t>There were no minutes available for the June 21</w:t>
      </w:r>
      <w:r w:rsidRPr="009656B3">
        <w:rPr>
          <w:rFonts w:ascii="Times New Roman" w:hAnsi="Times New Roman" w:cs="Times New Roman"/>
          <w:sz w:val="28"/>
          <w:szCs w:val="28"/>
          <w:vertAlign w:val="superscript"/>
        </w:rPr>
        <w:t>st</w:t>
      </w:r>
      <w:r>
        <w:rPr>
          <w:rFonts w:ascii="Times New Roman" w:hAnsi="Times New Roman" w:cs="Times New Roman"/>
          <w:sz w:val="28"/>
          <w:szCs w:val="28"/>
        </w:rPr>
        <w:t xml:space="preserve"> event as it was alleged by the municipality that it was not a meeting of the MMWTWG.</w:t>
      </w:r>
      <w:r w:rsidR="00DA5280">
        <w:rPr>
          <w:rFonts w:ascii="Times New Roman" w:hAnsi="Times New Roman" w:cs="Times New Roman"/>
          <w:sz w:val="28"/>
          <w:szCs w:val="28"/>
        </w:rPr>
        <w:t xml:space="preserve"> </w:t>
      </w:r>
      <w:r w:rsidR="00277E97">
        <w:rPr>
          <w:rFonts w:ascii="Times New Roman" w:hAnsi="Times New Roman" w:cs="Times New Roman"/>
          <w:sz w:val="28"/>
          <w:szCs w:val="28"/>
        </w:rPr>
        <w:t>The Committee Secretary did not attend, for that reason</w:t>
      </w:r>
      <w:r w:rsidR="00930E37">
        <w:rPr>
          <w:rFonts w:ascii="Times New Roman" w:hAnsi="Times New Roman" w:cs="Times New Roman"/>
          <w:sz w:val="28"/>
          <w:szCs w:val="28"/>
        </w:rPr>
        <w:t>.</w:t>
      </w:r>
      <w:r w:rsidR="00086607">
        <w:rPr>
          <w:rFonts w:ascii="Times New Roman" w:hAnsi="Times New Roman" w:cs="Times New Roman"/>
          <w:sz w:val="28"/>
          <w:szCs w:val="28"/>
        </w:rPr>
        <w:t xml:space="preserve"> </w:t>
      </w:r>
      <w:r w:rsidR="00930E37">
        <w:rPr>
          <w:rFonts w:ascii="Times New Roman" w:hAnsi="Times New Roman" w:cs="Times New Roman"/>
          <w:sz w:val="28"/>
          <w:szCs w:val="28"/>
        </w:rPr>
        <w:t>We were advised that a majority of the MMWTWG</w:t>
      </w:r>
      <w:r w:rsidR="0022049D">
        <w:rPr>
          <w:rFonts w:ascii="Times New Roman" w:hAnsi="Times New Roman" w:cs="Times New Roman"/>
          <w:sz w:val="28"/>
          <w:szCs w:val="28"/>
        </w:rPr>
        <w:t xml:space="preserve"> members</w:t>
      </w:r>
      <w:r w:rsidR="00930E37">
        <w:rPr>
          <w:rFonts w:ascii="Times New Roman" w:hAnsi="Times New Roman" w:cs="Times New Roman"/>
          <w:sz w:val="28"/>
          <w:szCs w:val="28"/>
        </w:rPr>
        <w:t xml:space="preserve"> were not in attendance.</w:t>
      </w:r>
    </w:p>
    <w:p w:rsidR="0045724F" w:rsidRDefault="0045724F">
      <w:pPr>
        <w:tabs>
          <w:tab w:val="left" w:pos="2266"/>
        </w:tabs>
        <w:rPr>
          <w:rFonts w:ascii="Times New Roman" w:hAnsi="Times New Roman" w:cs="Times New Roman"/>
          <w:sz w:val="28"/>
          <w:szCs w:val="28"/>
        </w:rPr>
      </w:pPr>
    </w:p>
    <w:p w:rsidR="008A59F8" w:rsidRDefault="00086607">
      <w:pPr>
        <w:tabs>
          <w:tab w:val="left" w:pos="2266"/>
        </w:tabs>
        <w:rPr>
          <w:rFonts w:ascii="Times New Roman" w:hAnsi="Times New Roman" w:cs="Times New Roman"/>
          <w:sz w:val="28"/>
          <w:szCs w:val="28"/>
        </w:rPr>
      </w:pPr>
      <w:r>
        <w:rPr>
          <w:rFonts w:ascii="Times New Roman" w:hAnsi="Times New Roman" w:cs="Times New Roman"/>
          <w:sz w:val="28"/>
          <w:szCs w:val="28"/>
        </w:rPr>
        <w:t xml:space="preserve">The minutes of the MMWTWG </w:t>
      </w:r>
      <w:r w:rsidR="00C43472">
        <w:rPr>
          <w:rFonts w:ascii="Times New Roman" w:hAnsi="Times New Roman" w:cs="Times New Roman"/>
          <w:sz w:val="28"/>
          <w:szCs w:val="28"/>
        </w:rPr>
        <w:t xml:space="preserve">between March 14, 2013 and </w:t>
      </w:r>
      <w:r w:rsidR="0045724F">
        <w:rPr>
          <w:rFonts w:ascii="Times New Roman" w:hAnsi="Times New Roman" w:cs="Times New Roman"/>
          <w:sz w:val="28"/>
          <w:szCs w:val="28"/>
        </w:rPr>
        <w:t xml:space="preserve">June 13, 2013 </w:t>
      </w:r>
      <w:r w:rsidR="000F3B29">
        <w:rPr>
          <w:rFonts w:ascii="Times New Roman" w:hAnsi="Times New Roman" w:cs="Times New Roman"/>
          <w:sz w:val="28"/>
          <w:szCs w:val="28"/>
        </w:rPr>
        <w:t>indicated</w:t>
      </w:r>
      <w:r w:rsidR="0045724F">
        <w:rPr>
          <w:rFonts w:ascii="Times New Roman" w:hAnsi="Times New Roman" w:cs="Times New Roman"/>
          <w:sz w:val="28"/>
          <w:szCs w:val="28"/>
        </w:rPr>
        <w:t xml:space="preserve"> that the meeting was being organized</w:t>
      </w:r>
      <w:r w:rsidR="00C43472">
        <w:rPr>
          <w:rFonts w:ascii="Times New Roman" w:hAnsi="Times New Roman" w:cs="Times New Roman"/>
          <w:sz w:val="28"/>
          <w:szCs w:val="28"/>
        </w:rPr>
        <w:t>, with the knowledge of the Committee</w:t>
      </w:r>
      <w:r w:rsidR="00277E97">
        <w:rPr>
          <w:rFonts w:ascii="Times New Roman" w:hAnsi="Times New Roman" w:cs="Times New Roman"/>
          <w:sz w:val="28"/>
          <w:szCs w:val="28"/>
        </w:rPr>
        <w:t>,</w:t>
      </w:r>
      <w:r w:rsidR="0045724F">
        <w:rPr>
          <w:rFonts w:ascii="Times New Roman" w:hAnsi="Times New Roman" w:cs="Times New Roman"/>
          <w:sz w:val="28"/>
          <w:szCs w:val="28"/>
        </w:rPr>
        <w:t xml:space="preserve"> by persons who were a regular attendees, and apparently active participants</w:t>
      </w:r>
      <w:r w:rsidR="00B93B47">
        <w:rPr>
          <w:rFonts w:ascii="Times New Roman" w:hAnsi="Times New Roman" w:cs="Times New Roman"/>
          <w:sz w:val="28"/>
          <w:szCs w:val="28"/>
        </w:rPr>
        <w:t>/delegations</w:t>
      </w:r>
      <w:r w:rsidR="0045724F">
        <w:rPr>
          <w:rFonts w:ascii="Times New Roman" w:hAnsi="Times New Roman" w:cs="Times New Roman"/>
          <w:sz w:val="28"/>
          <w:szCs w:val="28"/>
        </w:rPr>
        <w:t xml:space="preserve"> at the MMWTWG meetings, but not members of the Committee.</w:t>
      </w:r>
      <w:r w:rsidR="00B93B47">
        <w:rPr>
          <w:rFonts w:ascii="Times New Roman" w:hAnsi="Times New Roman" w:cs="Times New Roman"/>
          <w:sz w:val="28"/>
          <w:szCs w:val="28"/>
        </w:rPr>
        <w:t xml:space="preserve"> </w:t>
      </w:r>
    </w:p>
    <w:p w:rsidR="00B93B47" w:rsidRDefault="00B93B47">
      <w:pPr>
        <w:tabs>
          <w:tab w:val="left" w:pos="2266"/>
        </w:tabs>
        <w:rPr>
          <w:rFonts w:ascii="Times New Roman" w:hAnsi="Times New Roman" w:cs="Times New Roman"/>
          <w:sz w:val="28"/>
          <w:szCs w:val="28"/>
        </w:rPr>
      </w:pPr>
    </w:p>
    <w:p w:rsidR="00B93B47" w:rsidRDefault="00351AF1">
      <w:pPr>
        <w:tabs>
          <w:tab w:val="left" w:pos="2266"/>
        </w:tabs>
        <w:rPr>
          <w:rFonts w:ascii="Times New Roman" w:hAnsi="Times New Roman" w:cs="Times New Roman"/>
          <w:sz w:val="28"/>
          <w:szCs w:val="28"/>
        </w:rPr>
      </w:pPr>
      <w:r>
        <w:rPr>
          <w:rFonts w:ascii="Times New Roman" w:hAnsi="Times New Roman" w:cs="Times New Roman"/>
          <w:sz w:val="28"/>
          <w:szCs w:val="28"/>
        </w:rPr>
        <w:t>P</w:t>
      </w:r>
      <w:r w:rsidR="00B93B47">
        <w:rPr>
          <w:rFonts w:ascii="Times New Roman" w:hAnsi="Times New Roman" w:cs="Times New Roman"/>
          <w:sz w:val="28"/>
          <w:szCs w:val="28"/>
        </w:rPr>
        <w:t>roper minutes of the MMWTWG were</w:t>
      </w:r>
      <w:r w:rsidR="00C8430A">
        <w:rPr>
          <w:rFonts w:ascii="Times New Roman" w:hAnsi="Times New Roman" w:cs="Times New Roman"/>
          <w:sz w:val="28"/>
          <w:szCs w:val="28"/>
        </w:rPr>
        <w:t xml:space="preserve"> not kept before March 14, 2013.</w:t>
      </w:r>
    </w:p>
    <w:p w:rsidR="00BC0D0F" w:rsidRDefault="00BC0D0F">
      <w:pPr>
        <w:tabs>
          <w:tab w:val="left" w:pos="2266"/>
        </w:tabs>
        <w:rPr>
          <w:rFonts w:ascii="Times New Roman" w:hAnsi="Times New Roman" w:cs="Times New Roman"/>
          <w:sz w:val="28"/>
          <w:szCs w:val="28"/>
        </w:rPr>
      </w:pPr>
    </w:p>
    <w:p w:rsidR="0045724F" w:rsidRDefault="00C8430A">
      <w:pPr>
        <w:tabs>
          <w:tab w:val="left" w:pos="2266"/>
        </w:tabs>
        <w:rPr>
          <w:rFonts w:ascii="Times New Roman" w:hAnsi="Times New Roman" w:cs="Times New Roman"/>
          <w:sz w:val="28"/>
          <w:szCs w:val="28"/>
        </w:rPr>
      </w:pPr>
      <w:r>
        <w:rPr>
          <w:rFonts w:ascii="Times New Roman" w:hAnsi="Times New Roman" w:cs="Times New Roman"/>
          <w:sz w:val="28"/>
          <w:szCs w:val="28"/>
        </w:rPr>
        <w:t>Invitations were</w:t>
      </w:r>
      <w:r w:rsidR="005C2112">
        <w:rPr>
          <w:rFonts w:ascii="Times New Roman" w:hAnsi="Times New Roman" w:cs="Times New Roman"/>
          <w:sz w:val="28"/>
          <w:szCs w:val="28"/>
        </w:rPr>
        <w:t xml:space="preserve"> apparently</w:t>
      </w:r>
      <w:r>
        <w:rPr>
          <w:rFonts w:ascii="Times New Roman" w:hAnsi="Times New Roman" w:cs="Times New Roman"/>
          <w:sz w:val="28"/>
          <w:szCs w:val="28"/>
        </w:rPr>
        <w:t xml:space="preserve"> sent</w:t>
      </w:r>
      <w:r w:rsidR="005C2112">
        <w:rPr>
          <w:rFonts w:ascii="Times New Roman" w:hAnsi="Times New Roman" w:cs="Times New Roman"/>
          <w:sz w:val="28"/>
          <w:szCs w:val="28"/>
        </w:rPr>
        <w:t xml:space="preserve"> by the organizers,</w:t>
      </w:r>
      <w:r>
        <w:rPr>
          <w:rFonts w:ascii="Times New Roman" w:hAnsi="Times New Roman" w:cs="Times New Roman"/>
          <w:sz w:val="28"/>
          <w:szCs w:val="28"/>
        </w:rPr>
        <w:t xml:space="preserve"> </w:t>
      </w:r>
      <w:r w:rsidR="008A59F8">
        <w:rPr>
          <w:rFonts w:ascii="Times New Roman" w:hAnsi="Times New Roman" w:cs="Times New Roman"/>
          <w:sz w:val="28"/>
          <w:szCs w:val="28"/>
        </w:rPr>
        <w:t xml:space="preserve">in May </w:t>
      </w:r>
      <w:r>
        <w:rPr>
          <w:rFonts w:ascii="Times New Roman" w:hAnsi="Times New Roman" w:cs="Times New Roman"/>
          <w:sz w:val="28"/>
          <w:szCs w:val="28"/>
        </w:rPr>
        <w:t>to municipalities beyond the membership of the MMWTWG</w:t>
      </w:r>
      <w:r w:rsidR="005B2BB9">
        <w:rPr>
          <w:rFonts w:ascii="Times New Roman" w:hAnsi="Times New Roman" w:cs="Times New Roman"/>
          <w:sz w:val="28"/>
          <w:szCs w:val="28"/>
        </w:rPr>
        <w:t>.</w:t>
      </w:r>
    </w:p>
    <w:p w:rsidR="000F3B29" w:rsidRDefault="000F3B29">
      <w:pPr>
        <w:tabs>
          <w:tab w:val="left" w:pos="2266"/>
        </w:tabs>
        <w:rPr>
          <w:rFonts w:ascii="Times New Roman" w:hAnsi="Times New Roman" w:cs="Times New Roman"/>
          <w:sz w:val="28"/>
          <w:szCs w:val="28"/>
        </w:rPr>
      </w:pPr>
    </w:p>
    <w:p w:rsidR="000F3B29" w:rsidRDefault="000F3B29">
      <w:pPr>
        <w:tabs>
          <w:tab w:val="left" w:pos="2266"/>
        </w:tabs>
        <w:rPr>
          <w:rFonts w:ascii="Times New Roman" w:hAnsi="Times New Roman" w:cs="Times New Roman"/>
          <w:sz w:val="28"/>
          <w:szCs w:val="28"/>
        </w:rPr>
      </w:pPr>
      <w:r>
        <w:rPr>
          <w:rFonts w:ascii="Times New Roman" w:hAnsi="Times New Roman" w:cs="Times New Roman"/>
          <w:sz w:val="28"/>
          <w:szCs w:val="28"/>
        </w:rPr>
        <w:t>But, had we been presented with the invitation to the June 21</w:t>
      </w:r>
      <w:r w:rsidRPr="000F3B29">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055C01">
        <w:rPr>
          <w:rFonts w:ascii="Times New Roman" w:hAnsi="Times New Roman" w:cs="Times New Roman"/>
          <w:sz w:val="28"/>
          <w:szCs w:val="28"/>
        </w:rPr>
        <w:t xml:space="preserve">event </w:t>
      </w:r>
      <w:r>
        <w:rPr>
          <w:rFonts w:ascii="Times New Roman" w:hAnsi="Times New Roman" w:cs="Times New Roman"/>
          <w:sz w:val="28"/>
          <w:szCs w:val="28"/>
        </w:rPr>
        <w:t xml:space="preserve">that was distributed to </w:t>
      </w:r>
      <w:r w:rsidR="00A81A69">
        <w:rPr>
          <w:rFonts w:ascii="Times New Roman" w:hAnsi="Times New Roman" w:cs="Times New Roman"/>
          <w:sz w:val="28"/>
          <w:szCs w:val="28"/>
        </w:rPr>
        <w:t xml:space="preserve">these </w:t>
      </w:r>
      <w:r>
        <w:rPr>
          <w:rFonts w:ascii="Times New Roman" w:hAnsi="Times New Roman" w:cs="Times New Roman"/>
          <w:sz w:val="28"/>
          <w:szCs w:val="28"/>
        </w:rPr>
        <w:t>municipalities</w:t>
      </w:r>
      <w:r w:rsidR="00B84D50">
        <w:rPr>
          <w:rFonts w:ascii="Times New Roman" w:hAnsi="Times New Roman" w:cs="Times New Roman"/>
          <w:sz w:val="28"/>
          <w:szCs w:val="28"/>
        </w:rPr>
        <w:t xml:space="preserve">, and </w:t>
      </w:r>
      <w:r w:rsidR="005C2112">
        <w:rPr>
          <w:rFonts w:ascii="Times New Roman" w:hAnsi="Times New Roman" w:cs="Times New Roman"/>
          <w:sz w:val="28"/>
          <w:szCs w:val="28"/>
        </w:rPr>
        <w:t xml:space="preserve">we presume </w:t>
      </w:r>
      <w:r w:rsidR="00B84D50">
        <w:rPr>
          <w:rFonts w:ascii="Times New Roman" w:hAnsi="Times New Roman" w:cs="Times New Roman"/>
          <w:sz w:val="28"/>
          <w:szCs w:val="28"/>
        </w:rPr>
        <w:t>others,</w:t>
      </w:r>
      <w:r>
        <w:rPr>
          <w:rFonts w:ascii="Times New Roman" w:hAnsi="Times New Roman" w:cs="Times New Roman"/>
          <w:sz w:val="28"/>
          <w:szCs w:val="28"/>
        </w:rPr>
        <w:t xml:space="preserve"> we would certainly have concluded that it was.</w:t>
      </w:r>
    </w:p>
    <w:p w:rsidR="000F3B29" w:rsidRDefault="000F3B29">
      <w:pPr>
        <w:tabs>
          <w:tab w:val="left" w:pos="2266"/>
        </w:tabs>
        <w:rPr>
          <w:rFonts w:ascii="Times New Roman" w:hAnsi="Times New Roman" w:cs="Times New Roman"/>
          <w:sz w:val="28"/>
          <w:szCs w:val="28"/>
        </w:rPr>
      </w:pPr>
    </w:p>
    <w:p w:rsidR="000F3B29" w:rsidRDefault="001B4889">
      <w:pPr>
        <w:tabs>
          <w:tab w:val="left" w:pos="2266"/>
        </w:tabs>
        <w:rPr>
          <w:rFonts w:ascii="Times New Roman" w:hAnsi="Times New Roman" w:cs="Times New Roman"/>
          <w:sz w:val="28"/>
          <w:szCs w:val="28"/>
        </w:rPr>
      </w:pPr>
      <w:r>
        <w:rPr>
          <w:rFonts w:ascii="Times New Roman" w:hAnsi="Times New Roman" w:cs="Times New Roman"/>
          <w:sz w:val="28"/>
          <w:szCs w:val="28"/>
        </w:rPr>
        <w:t>The invitation was headed:</w:t>
      </w:r>
    </w:p>
    <w:p w:rsidR="002C2F9A" w:rsidRDefault="002C2F9A">
      <w:pPr>
        <w:tabs>
          <w:tab w:val="left" w:pos="2266"/>
        </w:tabs>
        <w:rPr>
          <w:rFonts w:ascii="Times New Roman" w:hAnsi="Times New Roman" w:cs="Times New Roman"/>
          <w:sz w:val="28"/>
          <w:szCs w:val="28"/>
        </w:rPr>
      </w:pPr>
    </w:p>
    <w:p w:rsidR="002C2F9A" w:rsidRPr="001B4889" w:rsidRDefault="002C2F9A">
      <w:pPr>
        <w:tabs>
          <w:tab w:val="left" w:pos="2266"/>
        </w:tabs>
        <w:rPr>
          <w:rFonts w:ascii="Times New Roman" w:hAnsi="Times New Roman" w:cs="Times New Roman"/>
          <w:sz w:val="24"/>
          <w:szCs w:val="24"/>
        </w:rPr>
      </w:pPr>
    </w:p>
    <w:p w:rsidR="001B4889" w:rsidRPr="001B4889" w:rsidRDefault="001B4889" w:rsidP="001B4889">
      <w:pPr>
        <w:tabs>
          <w:tab w:val="left" w:pos="2266"/>
        </w:tabs>
        <w:jc w:val="center"/>
        <w:rPr>
          <w:rFonts w:ascii="Times New Roman" w:hAnsi="Times New Roman" w:cs="Times New Roman"/>
          <w:sz w:val="24"/>
          <w:szCs w:val="24"/>
        </w:rPr>
      </w:pPr>
    </w:p>
    <w:p w:rsidR="001B4889" w:rsidRDefault="001B4889" w:rsidP="001B4889">
      <w:pPr>
        <w:tabs>
          <w:tab w:val="left" w:pos="2266"/>
        </w:tabs>
        <w:jc w:val="center"/>
        <w:rPr>
          <w:rFonts w:ascii="Times New Roman" w:hAnsi="Times New Roman" w:cs="Times New Roman"/>
          <w:sz w:val="22"/>
          <w:szCs w:val="22"/>
        </w:rPr>
      </w:pPr>
      <w:r>
        <w:rPr>
          <w:rFonts w:ascii="Times New Roman" w:hAnsi="Times New Roman" w:cs="Times New Roman"/>
          <w:sz w:val="24"/>
          <w:szCs w:val="24"/>
        </w:rPr>
        <w:t>MULTI-</w:t>
      </w:r>
      <w:r w:rsidRPr="001B4889">
        <w:rPr>
          <w:rFonts w:ascii="Times New Roman" w:hAnsi="Times New Roman" w:cs="Times New Roman"/>
          <w:sz w:val="24"/>
          <w:szCs w:val="24"/>
        </w:rPr>
        <w:t>MUNICIPAL WIND TURBINE W</w:t>
      </w:r>
      <w:r>
        <w:rPr>
          <w:rFonts w:ascii="Times New Roman" w:hAnsi="Times New Roman" w:cs="Times New Roman"/>
          <w:sz w:val="24"/>
          <w:szCs w:val="24"/>
        </w:rPr>
        <w:t>O</w:t>
      </w:r>
      <w:r w:rsidRPr="001B4889">
        <w:rPr>
          <w:rFonts w:ascii="Times New Roman" w:hAnsi="Times New Roman" w:cs="Times New Roman"/>
          <w:sz w:val="24"/>
          <w:szCs w:val="24"/>
        </w:rPr>
        <w:t>RKING GROUP</w:t>
      </w:r>
      <w:r w:rsidRPr="001B4889">
        <w:rPr>
          <w:rFonts w:ascii="Times New Roman" w:hAnsi="Times New Roman" w:cs="Times New Roman"/>
          <w:sz w:val="22"/>
          <w:szCs w:val="22"/>
        </w:rPr>
        <w:br/>
        <w:t>COM</w:t>
      </w:r>
      <w:r>
        <w:rPr>
          <w:rFonts w:ascii="Times New Roman" w:hAnsi="Times New Roman" w:cs="Times New Roman"/>
          <w:sz w:val="22"/>
          <w:szCs w:val="22"/>
        </w:rPr>
        <w:t>P</w:t>
      </w:r>
      <w:r w:rsidRPr="001B4889">
        <w:rPr>
          <w:rFonts w:ascii="Times New Roman" w:hAnsi="Times New Roman" w:cs="Times New Roman"/>
          <w:sz w:val="22"/>
          <w:szCs w:val="22"/>
        </w:rPr>
        <w:t>RISED OF ELECTED OFFICIAL AND APPOINTED CITIZENS</w:t>
      </w:r>
      <w:r>
        <w:rPr>
          <w:rFonts w:ascii="Times New Roman" w:hAnsi="Times New Roman" w:cs="Times New Roman"/>
          <w:sz w:val="22"/>
          <w:szCs w:val="22"/>
        </w:rPr>
        <w:t xml:space="preserve"> </w:t>
      </w:r>
      <w:r w:rsidRPr="001B4889">
        <w:rPr>
          <w:rFonts w:ascii="Times New Roman" w:hAnsi="Times New Roman" w:cs="Times New Roman"/>
          <w:sz w:val="22"/>
          <w:szCs w:val="22"/>
        </w:rPr>
        <w:t>FROM THE</w:t>
      </w:r>
      <w:r w:rsidRPr="001B4889">
        <w:rPr>
          <w:rFonts w:ascii="Times New Roman" w:hAnsi="Times New Roman" w:cs="Times New Roman"/>
          <w:sz w:val="22"/>
          <w:szCs w:val="22"/>
        </w:rPr>
        <w:br/>
        <w:t>MUNICIPALITIES OF BRUCE, GREY, DUFFERIN, HURON &amp; PERTH COUNTIES</w:t>
      </w:r>
    </w:p>
    <w:p w:rsidR="00055C01" w:rsidRDefault="00055C01" w:rsidP="001B4889">
      <w:pPr>
        <w:tabs>
          <w:tab w:val="left" w:pos="2266"/>
        </w:tabs>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w:t>
      </w:r>
    </w:p>
    <w:p w:rsidR="001B4889" w:rsidRDefault="001B4889" w:rsidP="001B4889">
      <w:pPr>
        <w:tabs>
          <w:tab w:val="left" w:pos="2266"/>
        </w:tabs>
        <w:jc w:val="center"/>
        <w:rPr>
          <w:rFonts w:ascii="Times New Roman" w:hAnsi="Times New Roman" w:cs="Times New Roman"/>
          <w:sz w:val="22"/>
          <w:szCs w:val="22"/>
          <w:u w:val="single"/>
        </w:rPr>
      </w:pPr>
    </w:p>
    <w:p w:rsidR="001B4889" w:rsidRPr="00055C01" w:rsidRDefault="00B84D50" w:rsidP="001B4889">
      <w:pPr>
        <w:tabs>
          <w:tab w:val="left" w:pos="2266"/>
        </w:tabs>
        <w:jc w:val="center"/>
        <w:rPr>
          <w:rFonts w:ascii="Times New Roman" w:hAnsi="Times New Roman" w:cs="Times New Roman"/>
          <w:sz w:val="22"/>
          <w:szCs w:val="22"/>
        </w:rPr>
      </w:pPr>
      <w:r w:rsidRPr="00055C01">
        <w:rPr>
          <w:rFonts w:ascii="Times New Roman" w:hAnsi="Times New Roman" w:cs="Times New Roman"/>
          <w:sz w:val="22"/>
          <w:szCs w:val="22"/>
        </w:rPr>
        <w:t>INVITATION TO DISCUSS THE MUNICIPAL REGULATION OF NOISE</w:t>
      </w:r>
    </w:p>
    <w:p w:rsidR="001B4889" w:rsidRDefault="001B4889">
      <w:pPr>
        <w:tabs>
          <w:tab w:val="left" w:pos="2266"/>
        </w:tabs>
        <w:rPr>
          <w:rFonts w:ascii="Times New Roman" w:hAnsi="Times New Roman" w:cs="Times New Roman"/>
          <w:sz w:val="28"/>
          <w:szCs w:val="28"/>
        </w:rPr>
      </w:pPr>
    </w:p>
    <w:p w:rsidR="00A81A69" w:rsidRPr="00055C01" w:rsidRDefault="00A81A69">
      <w:pPr>
        <w:tabs>
          <w:tab w:val="left" w:pos="2266"/>
        </w:tabs>
        <w:rPr>
          <w:rFonts w:ascii="Times New Roman" w:hAnsi="Times New Roman" w:cs="Times New Roman"/>
          <w:sz w:val="28"/>
          <w:szCs w:val="28"/>
        </w:rPr>
      </w:pPr>
    </w:p>
    <w:p w:rsidR="0045724F" w:rsidRDefault="00055C01">
      <w:pPr>
        <w:tabs>
          <w:tab w:val="left" w:pos="2266"/>
        </w:tabs>
        <w:rPr>
          <w:rFonts w:ascii="Times New Roman" w:hAnsi="Times New Roman" w:cs="Times New Roman"/>
          <w:sz w:val="28"/>
          <w:szCs w:val="28"/>
        </w:rPr>
      </w:pPr>
      <w:proofErr w:type="gramStart"/>
      <w:r>
        <w:rPr>
          <w:rFonts w:ascii="Times New Roman" w:hAnsi="Times New Roman" w:cs="Times New Roman"/>
          <w:sz w:val="28"/>
          <w:szCs w:val="28"/>
        </w:rPr>
        <w:t>And signed by:</w:t>
      </w:r>
      <w:proofErr w:type="gramEnd"/>
    </w:p>
    <w:p w:rsidR="00055C01" w:rsidRPr="00055C01" w:rsidRDefault="00055C01">
      <w:pPr>
        <w:tabs>
          <w:tab w:val="left" w:pos="2266"/>
        </w:tabs>
        <w:rPr>
          <w:rFonts w:ascii="Times New Roman" w:hAnsi="Times New Roman" w:cs="Times New Roman"/>
          <w:sz w:val="22"/>
          <w:szCs w:val="22"/>
        </w:rPr>
      </w:pPr>
      <w:r w:rsidRPr="00055C01">
        <w:rPr>
          <w:rFonts w:ascii="Times New Roman" w:hAnsi="Times New Roman" w:cs="Times New Roman"/>
          <w:sz w:val="22"/>
          <w:szCs w:val="22"/>
        </w:rPr>
        <w:t>Rachel Thompson and William MacKenzie</w:t>
      </w:r>
    </w:p>
    <w:p w:rsidR="00055C01" w:rsidRPr="00055C01" w:rsidRDefault="00055C01">
      <w:pPr>
        <w:tabs>
          <w:tab w:val="left" w:pos="2266"/>
        </w:tabs>
        <w:rPr>
          <w:rFonts w:ascii="Times New Roman" w:hAnsi="Times New Roman" w:cs="Times New Roman"/>
          <w:sz w:val="22"/>
          <w:szCs w:val="22"/>
        </w:rPr>
      </w:pPr>
      <w:r w:rsidRPr="00055C01">
        <w:rPr>
          <w:rFonts w:ascii="Times New Roman" w:hAnsi="Times New Roman" w:cs="Times New Roman"/>
          <w:sz w:val="22"/>
          <w:szCs w:val="22"/>
        </w:rPr>
        <w:t>Organizers on behalf of the Multi Municipal Wind Turbine Working Group</w:t>
      </w:r>
    </w:p>
    <w:p w:rsidR="00055C01" w:rsidRDefault="00055C01">
      <w:pPr>
        <w:tabs>
          <w:tab w:val="left" w:pos="2266"/>
        </w:tabs>
        <w:rPr>
          <w:rFonts w:ascii="Times New Roman" w:hAnsi="Times New Roman" w:cs="Times New Roman"/>
          <w:sz w:val="28"/>
          <w:szCs w:val="28"/>
        </w:rPr>
      </w:pPr>
    </w:p>
    <w:p w:rsidR="002C2F9A" w:rsidRDefault="002C2F9A">
      <w:pPr>
        <w:tabs>
          <w:tab w:val="left" w:pos="2266"/>
        </w:tabs>
        <w:rPr>
          <w:rFonts w:ascii="Times New Roman" w:hAnsi="Times New Roman" w:cs="Times New Roman"/>
          <w:sz w:val="28"/>
          <w:szCs w:val="28"/>
        </w:rPr>
      </w:pPr>
    </w:p>
    <w:p w:rsidR="002C2F9A" w:rsidRDefault="002C2F9A">
      <w:pPr>
        <w:tabs>
          <w:tab w:val="left" w:pos="2266"/>
        </w:tabs>
        <w:rPr>
          <w:rFonts w:ascii="Times New Roman" w:hAnsi="Times New Roman" w:cs="Times New Roman"/>
          <w:sz w:val="28"/>
          <w:szCs w:val="28"/>
        </w:rPr>
      </w:pPr>
    </w:p>
    <w:p w:rsidR="00055C01" w:rsidRDefault="00A81A69">
      <w:pPr>
        <w:tabs>
          <w:tab w:val="left" w:pos="2266"/>
        </w:tabs>
        <w:rPr>
          <w:rFonts w:ascii="Times New Roman" w:hAnsi="Times New Roman" w:cs="Times New Roman"/>
          <w:sz w:val="28"/>
          <w:szCs w:val="28"/>
        </w:rPr>
      </w:pPr>
      <w:r>
        <w:rPr>
          <w:rFonts w:ascii="Times New Roman" w:hAnsi="Times New Roman" w:cs="Times New Roman"/>
          <w:sz w:val="28"/>
          <w:szCs w:val="28"/>
        </w:rPr>
        <w:t>T</w:t>
      </w:r>
      <w:r w:rsidR="005E1F93">
        <w:rPr>
          <w:rFonts w:ascii="Times New Roman" w:hAnsi="Times New Roman" w:cs="Times New Roman"/>
          <w:sz w:val="28"/>
          <w:szCs w:val="28"/>
        </w:rPr>
        <w:t>he MMWTWG Secretary was not the party to whom RSVPs were directed, further</w:t>
      </w:r>
      <w:r w:rsidR="00ED46CB">
        <w:rPr>
          <w:rFonts w:ascii="Times New Roman" w:hAnsi="Times New Roman" w:cs="Times New Roman"/>
          <w:sz w:val="28"/>
          <w:szCs w:val="28"/>
        </w:rPr>
        <w:t xml:space="preserve"> confirming</w:t>
      </w:r>
      <w:r w:rsidR="005E1F93">
        <w:rPr>
          <w:rFonts w:ascii="Times New Roman" w:hAnsi="Times New Roman" w:cs="Times New Roman"/>
          <w:sz w:val="28"/>
          <w:szCs w:val="28"/>
        </w:rPr>
        <w:t xml:space="preserve"> to our conclusion that the event was not </w:t>
      </w:r>
      <w:r w:rsidR="002C2F9A">
        <w:rPr>
          <w:rFonts w:ascii="Times New Roman" w:hAnsi="Times New Roman" w:cs="Times New Roman"/>
          <w:sz w:val="28"/>
          <w:szCs w:val="28"/>
        </w:rPr>
        <w:t>intended to be</w:t>
      </w:r>
      <w:r w:rsidR="005E1F93">
        <w:rPr>
          <w:rFonts w:ascii="Times New Roman" w:hAnsi="Times New Roman" w:cs="Times New Roman"/>
          <w:sz w:val="28"/>
          <w:szCs w:val="28"/>
        </w:rPr>
        <w:t xml:space="preserve"> a meeting of the </w:t>
      </w:r>
      <w:r w:rsidR="00933B17">
        <w:rPr>
          <w:rFonts w:ascii="Times New Roman" w:hAnsi="Times New Roman" w:cs="Times New Roman"/>
          <w:sz w:val="28"/>
          <w:szCs w:val="28"/>
        </w:rPr>
        <w:t>MMWTWG</w:t>
      </w:r>
      <w:r w:rsidR="005B2BB9">
        <w:rPr>
          <w:rFonts w:ascii="Times New Roman" w:hAnsi="Times New Roman" w:cs="Times New Roman"/>
          <w:sz w:val="28"/>
          <w:szCs w:val="28"/>
        </w:rPr>
        <w:t xml:space="preserve"> or a subcommittee of it,</w:t>
      </w:r>
      <w:r w:rsidR="005E1F93">
        <w:rPr>
          <w:rFonts w:ascii="Times New Roman" w:hAnsi="Times New Roman" w:cs="Times New Roman"/>
          <w:sz w:val="28"/>
          <w:szCs w:val="28"/>
        </w:rPr>
        <w:t xml:space="preserve"> but a</w:t>
      </w:r>
      <w:r w:rsidR="002C2F9A">
        <w:rPr>
          <w:rFonts w:ascii="Times New Roman" w:hAnsi="Times New Roman" w:cs="Times New Roman"/>
          <w:sz w:val="28"/>
          <w:szCs w:val="28"/>
        </w:rPr>
        <w:t xml:space="preserve"> different</w:t>
      </w:r>
      <w:r w:rsidR="005E1F93">
        <w:rPr>
          <w:rFonts w:ascii="Times New Roman" w:hAnsi="Times New Roman" w:cs="Times New Roman"/>
          <w:sz w:val="28"/>
          <w:szCs w:val="28"/>
        </w:rPr>
        <w:t xml:space="preserve"> broader based event. However, that would not have been</w:t>
      </w:r>
      <w:r w:rsidR="00ED46CB">
        <w:rPr>
          <w:rFonts w:ascii="Times New Roman" w:hAnsi="Times New Roman" w:cs="Times New Roman"/>
          <w:sz w:val="28"/>
          <w:szCs w:val="28"/>
        </w:rPr>
        <w:t xml:space="preserve"> </w:t>
      </w:r>
      <w:r w:rsidR="00177206">
        <w:rPr>
          <w:rFonts w:ascii="Times New Roman" w:hAnsi="Times New Roman" w:cs="Times New Roman"/>
          <w:sz w:val="28"/>
          <w:szCs w:val="28"/>
        </w:rPr>
        <w:t>evident</w:t>
      </w:r>
      <w:r w:rsidR="00933B17">
        <w:rPr>
          <w:rFonts w:ascii="Times New Roman" w:hAnsi="Times New Roman" w:cs="Times New Roman"/>
          <w:sz w:val="28"/>
          <w:szCs w:val="28"/>
        </w:rPr>
        <w:t xml:space="preserve"> to</w:t>
      </w:r>
      <w:r w:rsidR="005E1F93">
        <w:rPr>
          <w:rFonts w:ascii="Times New Roman" w:hAnsi="Times New Roman" w:cs="Times New Roman"/>
          <w:sz w:val="28"/>
          <w:szCs w:val="28"/>
        </w:rPr>
        <w:t xml:space="preserve"> </w:t>
      </w:r>
      <w:r w:rsidR="00EE3C6F">
        <w:rPr>
          <w:rFonts w:ascii="Times New Roman" w:hAnsi="Times New Roman" w:cs="Times New Roman"/>
          <w:sz w:val="28"/>
          <w:szCs w:val="28"/>
        </w:rPr>
        <w:t>some</w:t>
      </w:r>
      <w:r w:rsidR="005E1F93">
        <w:rPr>
          <w:rFonts w:ascii="Times New Roman" w:hAnsi="Times New Roman" w:cs="Times New Roman"/>
          <w:sz w:val="28"/>
          <w:szCs w:val="28"/>
        </w:rPr>
        <w:t xml:space="preserve">one who saw the </w:t>
      </w:r>
      <w:r w:rsidR="0029547D">
        <w:rPr>
          <w:rFonts w:ascii="Times New Roman" w:hAnsi="Times New Roman" w:cs="Times New Roman"/>
          <w:sz w:val="28"/>
          <w:szCs w:val="28"/>
        </w:rPr>
        <w:t>invitation</w:t>
      </w:r>
      <w:r w:rsidR="00ED46CB">
        <w:rPr>
          <w:rFonts w:ascii="Times New Roman" w:hAnsi="Times New Roman" w:cs="Times New Roman"/>
          <w:sz w:val="28"/>
          <w:szCs w:val="28"/>
        </w:rPr>
        <w:t>.</w:t>
      </w:r>
    </w:p>
    <w:p w:rsidR="0029547D" w:rsidRDefault="0029547D">
      <w:pPr>
        <w:tabs>
          <w:tab w:val="left" w:pos="2266"/>
        </w:tabs>
        <w:rPr>
          <w:rFonts w:ascii="Times New Roman" w:hAnsi="Times New Roman" w:cs="Times New Roman"/>
          <w:sz w:val="28"/>
          <w:szCs w:val="28"/>
        </w:rPr>
      </w:pPr>
    </w:p>
    <w:p w:rsidR="00A20E83" w:rsidRDefault="0029547D">
      <w:pPr>
        <w:tabs>
          <w:tab w:val="left" w:pos="2266"/>
        </w:tabs>
        <w:rPr>
          <w:rFonts w:ascii="Times New Roman" w:hAnsi="Times New Roman" w:cs="Times New Roman"/>
          <w:sz w:val="28"/>
          <w:szCs w:val="28"/>
        </w:rPr>
      </w:pPr>
      <w:r>
        <w:rPr>
          <w:rFonts w:ascii="Times New Roman" w:hAnsi="Times New Roman" w:cs="Times New Roman"/>
          <w:sz w:val="28"/>
          <w:szCs w:val="28"/>
        </w:rPr>
        <w:t xml:space="preserve">We were told that the organizers did not have permission to describe this event as they did, </w:t>
      </w:r>
      <w:r w:rsidR="00A20E83">
        <w:rPr>
          <w:rFonts w:ascii="Times New Roman" w:hAnsi="Times New Roman" w:cs="Times New Roman"/>
          <w:sz w:val="28"/>
          <w:szCs w:val="28"/>
        </w:rPr>
        <w:t>to make</w:t>
      </w:r>
      <w:r>
        <w:rPr>
          <w:rFonts w:ascii="Times New Roman" w:hAnsi="Times New Roman" w:cs="Times New Roman"/>
          <w:sz w:val="28"/>
          <w:szCs w:val="28"/>
        </w:rPr>
        <w:t xml:space="preserve"> it clearly look like a </w:t>
      </w:r>
      <w:r w:rsidR="00933B17">
        <w:rPr>
          <w:rFonts w:ascii="Times New Roman" w:hAnsi="Times New Roman" w:cs="Times New Roman"/>
          <w:sz w:val="28"/>
          <w:szCs w:val="28"/>
        </w:rPr>
        <w:t>MMWTWG</w:t>
      </w:r>
      <w:r>
        <w:rPr>
          <w:rFonts w:ascii="Times New Roman" w:hAnsi="Times New Roman" w:cs="Times New Roman"/>
          <w:sz w:val="28"/>
          <w:szCs w:val="28"/>
        </w:rPr>
        <w:t xml:space="preserve"> event.</w:t>
      </w:r>
    </w:p>
    <w:p w:rsidR="00A20E83" w:rsidRDefault="00A20E83">
      <w:pPr>
        <w:tabs>
          <w:tab w:val="left" w:pos="2266"/>
        </w:tabs>
        <w:rPr>
          <w:rFonts w:ascii="Times New Roman" w:hAnsi="Times New Roman" w:cs="Times New Roman"/>
          <w:sz w:val="28"/>
          <w:szCs w:val="28"/>
        </w:rPr>
      </w:pPr>
    </w:p>
    <w:p w:rsidR="00FF67C2" w:rsidRDefault="002C2F9A">
      <w:pPr>
        <w:tabs>
          <w:tab w:val="left" w:pos="2266"/>
        </w:tabs>
        <w:rPr>
          <w:rFonts w:ascii="Times New Roman" w:hAnsi="Times New Roman" w:cs="Times New Roman"/>
          <w:sz w:val="28"/>
          <w:szCs w:val="28"/>
        </w:rPr>
      </w:pPr>
      <w:r>
        <w:rPr>
          <w:rFonts w:ascii="Times New Roman" w:hAnsi="Times New Roman" w:cs="Times New Roman"/>
          <w:sz w:val="28"/>
          <w:szCs w:val="28"/>
        </w:rPr>
        <w:t>But, w</w:t>
      </w:r>
      <w:r w:rsidR="00A20E83">
        <w:rPr>
          <w:rFonts w:ascii="Times New Roman" w:hAnsi="Times New Roman" w:cs="Times New Roman"/>
          <w:sz w:val="28"/>
          <w:szCs w:val="28"/>
        </w:rPr>
        <w:t>e</w:t>
      </w:r>
      <w:r w:rsidR="0029547D">
        <w:rPr>
          <w:rFonts w:ascii="Times New Roman" w:hAnsi="Times New Roman" w:cs="Times New Roman"/>
          <w:sz w:val="28"/>
          <w:szCs w:val="28"/>
        </w:rPr>
        <w:t xml:space="preserve"> </w:t>
      </w:r>
      <w:r w:rsidR="00FF67C2">
        <w:rPr>
          <w:rFonts w:ascii="Times New Roman" w:hAnsi="Times New Roman" w:cs="Times New Roman"/>
          <w:sz w:val="28"/>
          <w:szCs w:val="28"/>
        </w:rPr>
        <w:t>could determine</w:t>
      </w:r>
      <w:r w:rsidR="0029547D">
        <w:rPr>
          <w:rFonts w:ascii="Times New Roman" w:hAnsi="Times New Roman" w:cs="Times New Roman"/>
          <w:sz w:val="28"/>
          <w:szCs w:val="28"/>
        </w:rPr>
        <w:t xml:space="preserve"> no </w:t>
      </w:r>
      <w:r w:rsidR="006462C3">
        <w:rPr>
          <w:rFonts w:ascii="Times New Roman" w:hAnsi="Times New Roman" w:cs="Times New Roman"/>
          <w:sz w:val="28"/>
          <w:szCs w:val="28"/>
        </w:rPr>
        <w:t xml:space="preserve">broad </w:t>
      </w:r>
      <w:r w:rsidR="0029547D">
        <w:rPr>
          <w:rFonts w:ascii="Times New Roman" w:hAnsi="Times New Roman" w:cs="Times New Roman"/>
          <w:sz w:val="28"/>
          <w:szCs w:val="28"/>
        </w:rPr>
        <w:t xml:space="preserve">action by any </w:t>
      </w:r>
      <w:r w:rsidR="00FF67C2">
        <w:rPr>
          <w:rFonts w:ascii="Times New Roman" w:hAnsi="Times New Roman" w:cs="Times New Roman"/>
          <w:sz w:val="28"/>
          <w:szCs w:val="28"/>
        </w:rPr>
        <w:t xml:space="preserve">of the </w:t>
      </w:r>
      <w:r w:rsidR="0029547D">
        <w:rPr>
          <w:rFonts w:ascii="Times New Roman" w:hAnsi="Times New Roman" w:cs="Times New Roman"/>
          <w:sz w:val="28"/>
          <w:szCs w:val="28"/>
        </w:rPr>
        <w:t>Committee</w:t>
      </w:r>
      <w:r w:rsidR="00FF67C2">
        <w:rPr>
          <w:rFonts w:ascii="Times New Roman" w:hAnsi="Times New Roman" w:cs="Times New Roman"/>
          <w:sz w:val="28"/>
          <w:szCs w:val="28"/>
        </w:rPr>
        <w:t>’s</w:t>
      </w:r>
      <w:r w:rsidR="0029547D">
        <w:rPr>
          <w:rFonts w:ascii="Times New Roman" w:hAnsi="Times New Roman" w:cs="Times New Roman"/>
          <w:sz w:val="28"/>
          <w:szCs w:val="28"/>
        </w:rPr>
        <w:t xml:space="preserve"> </w:t>
      </w:r>
      <w:r w:rsidR="00FF67C2">
        <w:rPr>
          <w:rFonts w:ascii="Times New Roman" w:hAnsi="Times New Roman" w:cs="Times New Roman"/>
          <w:sz w:val="28"/>
          <w:szCs w:val="28"/>
        </w:rPr>
        <w:t>m</w:t>
      </w:r>
      <w:r w:rsidR="0029547D">
        <w:rPr>
          <w:rFonts w:ascii="Times New Roman" w:hAnsi="Times New Roman" w:cs="Times New Roman"/>
          <w:sz w:val="28"/>
          <w:szCs w:val="28"/>
        </w:rPr>
        <w:t>unicipality</w:t>
      </w:r>
      <w:r w:rsidR="00FF67C2">
        <w:rPr>
          <w:rFonts w:ascii="Times New Roman" w:hAnsi="Times New Roman" w:cs="Times New Roman"/>
          <w:sz w:val="28"/>
          <w:szCs w:val="28"/>
        </w:rPr>
        <w:t xml:space="preserve"> members</w:t>
      </w:r>
      <w:r w:rsidR="0029547D">
        <w:rPr>
          <w:rFonts w:ascii="Times New Roman" w:hAnsi="Times New Roman" w:cs="Times New Roman"/>
          <w:sz w:val="28"/>
          <w:szCs w:val="28"/>
        </w:rPr>
        <w:t xml:space="preserve"> to counter that impression</w:t>
      </w:r>
      <w:r w:rsidR="00FF67C2">
        <w:rPr>
          <w:rFonts w:ascii="Times New Roman" w:hAnsi="Times New Roman" w:cs="Times New Roman"/>
          <w:sz w:val="28"/>
          <w:szCs w:val="28"/>
        </w:rPr>
        <w:t xml:space="preserve"> even though the invitation was in circulation for a month.</w:t>
      </w:r>
    </w:p>
    <w:p w:rsidR="00FF67C2" w:rsidRDefault="00FF67C2">
      <w:pPr>
        <w:tabs>
          <w:tab w:val="left" w:pos="2266"/>
        </w:tabs>
        <w:rPr>
          <w:rFonts w:ascii="Times New Roman" w:hAnsi="Times New Roman" w:cs="Times New Roman"/>
          <w:sz w:val="28"/>
          <w:szCs w:val="28"/>
        </w:rPr>
      </w:pPr>
    </w:p>
    <w:p w:rsidR="00A20E83" w:rsidRDefault="00FF67C2">
      <w:pPr>
        <w:tabs>
          <w:tab w:val="left" w:pos="2266"/>
        </w:tabs>
        <w:rPr>
          <w:rFonts w:ascii="Times New Roman" w:hAnsi="Times New Roman" w:cs="Times New Roman"/>
          <w:sz w:val="28"/>
          <w:szCs w:val="28"/>
        </w:rPr>
      </w:pPr>
      <w:r>
        <w:rPr>
          <w:rFonts w:ascii="Times New Roman" w:hAnsi="Times New Roman" w:cs="Times New Roman"/>
          <w:sz w:val="28"/>
          <w:szCs w:val="28"/>
        </w:rPr>
        <w:t>Thus, we are not surprised that the complainant believed that it wa</w:t>
      </w:r>
      <w:r w:rsidR="00A94C0F">
        <w:rPr>
          <w:rFonts w:ascii="Times New Roman" w:hAnsi="Times New Roman" w:cs="Times New Roman"/>
          <w:sz w:val="28"/>
          <w:szCs w:val="28"/>
        </w:rPr>
        <w:t>s possible to attend the meeting</w:t>
      </w:r>
      <w:r w:rsidR="008F6B48">
        <w:rPr>
          <w:rFonts w:ascii="Times New Roman" w:hAnsi="Times New Roman" w:cs="Times New Roman"/>
          <w:sz w:val="28"/>
          <w:szCs w:val="28"/>
        </w:rPr>
        <w:t xml:space="preserve"> as a member of the public</w:t>
      </w:r>
      <w:r>
        <w:rPr>
          <w:rFonts w:ascii="Times New Roman" w:hAnsi="Times New Roman" w:cs="Times New Roman"/>
          <w:sz w:val="28"/>
          <w:szCs w:val="28"/>
        </w:rPr>
        <w:t>.</w:t>
      </w:r>
    </w:p>
    <w:p w:rsidR="00A20E83" w:rsidRDefault="00A20E83">
      <w:pPr>
        <w:tabs>
          <w:tab w:val="left" w:pos="2266"/>
        </w:tabs>
        <w:rPr>
          <w:rFonts w:ascii="Times New Roman" w:hAnsi="Times New Roman" w:cs="Times New Roman"/>
          <w:sz w:val="28"/>
          <w:szCs w:val="28"/>
        </w:rPr>
      </w:pPr>
    </w:p>
    <w:p w:rsidR="0029547D" w:rsidRDefault="006462C3">
      <w:pPr>
        <w:tabs>
          <w:tab w:val="left" w:pos="2266"/>
        </w:tabs>
        <w:rPr>
          <w:rFonts w:ascii="Times New Roman" w:hAnsi="Times New Roman" w:cs="Times New Roman"/>
          <w:sz w:val="28"/>
          <w:szCs w:val="28"/>
        </w:rPr>
      </w:pPr>
      <w:r>
        <w:rPr>
          <w:rFonts w:ascii="Times New Roman" w:hAnsi="Times New Roman" w:cs="Times New Roman"/>
          <w:sz w:val="28"/>
          <w:szCs w:val="28"/>
        </w:rPr>
        <w:t>The complainant forwarded the invitation to</w:t>
      </w:r>
      <w:r w:rsidR="00A20E83">
        <w:rPr>
          <w:rFonts w:ascii="Times New Roman" w:hAnsi="Times New Roman" w:cs="Times New Roman"/>
          <w:sz w:val="28"/>
          <w:szCs w:val="28"/>
        </w:rPr>
        <w:t xml:space="preserve"> Ministry of Municipal Affairs</w:t>
      </w:r>
      <w:r w:rsidR="00FC6B8C">
        <w:rPr>
          <w:rFonts w:ascii="Times New Roman" w:hAnsi="Times New Roman" w:cs="Times New Roman"/>
          <w:sz w:val="28"/>
          <w:szCs w:val="28"/>
        </w:rPr>
        <w:t>’</w:t>
      </w:r>
      <w:r w:rsidR="00A20E83">
        <w:rPr>
          <w:rFonts w:ascii="Times New Roman" w:hAnsi="Times New Roman" w:cs="Times New Roman"/>
          <w:sz w:val="28"/>
          <w:szCs w:val="28"/>
        </w:rPr>
        <w:t xml:space="preserve"> s</w:t>
      </w:r>
      <w:r>
        <w:rPr>
          <w:rFonts w:ascii="Times New Roman" w:hAnsi="Times New Roman" w:cs="Times New Roman"/>
          <w:sz w:val="28"/>
          <w:szCs w:val="28"/>
        </w:rPr>
        <w:t xml:space="preserve">taff </w:t>
      </w:r>
      <w:r w:rsidR="00277E31">
        <w:rPr>
          <w:rFonts w:ascii="Times New Roman" w:hAnsi="Times New Roman" w:cs="Times New Roman"/>
          <w:sz w:val="28"/>
          <w:szCs w:val="28"/>
        </w:rPr>
        <w:t xml:space="preserve">before the meeting </w:t>
      </w:r>
      <w:r>
        <w:rPr>
          <w:rFonts w:ascii="Times New Roman" w:hAnsi="Times New Roman" w:cs="Times New Roman"/>
          <w:sz w:val="28"/>
          <w:szCs w:val="28"/>
        </w:rPr>
        <w:t>who also apparently concluded</w:t>
      </w:r>
      <w:r w:rsidR="00A20E83">
        <w:rPr>
          <w:rFonts w:ascii="Times New Roman" w:hAnsi="Times New Roman" w:cs="Times New Roman"/>
          <w:sz w:val="28"/>
          <w:szCs w:val="28"/>
        </w:rPr>
        <w:t xml:space="preserve"> in reading it</w:t>
      </w:r>
      <w:r>
        <w:rPr>
          <w:rFonts w:ascii="Times New Roman" w:hAnsi="Times New Roman" w:cs="Times New Roman"/>
          <w:sz w:val="28"/>
          <w:szCs w:val="28"/>
        </w:rPr>
        <w:t xml:space="preserve"> that it would be a meeting open to the public.</w:t>
      </w:r>
    </w:p>
    <w:p w:rsidR="0029547D" w:rsidRDefault="0029547D">
      <w:pPr>
        <w:tabs>
          <w:tab w:val="left" w:pos="2266"/>
        </w:tabs>
        <w:rPr>
          <w:rFonts w:ascii="Times New Roman" w:hAnsi="Times New Roman" w:cs="Times New Roman"/>
          <w:sz w:val="28"/>
          <w:szCs w:val="28"/>
        </w:rPr>
      </w:pPr>
    </w:p>
    <w:p w:rsidR="0029547D" w:rsidRPr="006462C3" w:rsidRDefault="006462C3">
      <w:pPr>
        <w:tabs>
          <w:tab w:val="left" w:pos="2266"/>
        </w:tabs>
        <w:rPr>
          <w:rFonts w:ascii="Times New Roman" w:hAnsi="Times New Roman" w:cs="Times New Roman"/>
          <w:b/>
          <w:sz w:val="28"/>
          <w:szCs w:val="28"/>
          <w:u w:val="single"/>
        </w:rPr>
      </w:pPr>
      <w:r w:rsidRPr="006462C3">
        <w:rPr>
          <w:rFonts w:ascii="Times New Roman" w:hAnsi="Times New Roman" w:cs="Times New Roman"/>
          <w:b/>
          <w:sz w:val="28"/>
          <w:szCs w:val="28"/>
          <w:u w:val="single"/>
        </w:rPr>
        <w:t>CONCLUSION</w:t>
      </w:r>
      <w:r w:rsidR="00073F1B">
        <w:rPr>
          <w:rFonts w:ascii="Times New Roman" w:hAnsi="Times New Roman" w:cs="Times New Roman"/>
          <w:b/>
          <w:sz w:val="28"/>
          <w:szCs w:val="28"/>
          <w:u w:val="single"/>
        </w:rPr>
        <w:t>S</w:t>
      </w:r>
      <w:r w:rsidRPr="006462C3">
        <w:rPr>
          <w:rFonts w:ascii="Times New Roman" w:hAnsi="Times New Roman" w:cs="Times New Roman"/>
          <w:b/>
          <w:sz w:val="28"/>
          <w:szCs w:val="28"/>
          <w:u w:val="single"/>
        </w:rPr>
        <w:t xml:space="preserve"> </w:t>
      </w:r>
      <w:r w:rsidR="00073F1B">
        <w:rPr>
          <w:rFonts w:ascii="Times New Roman" w:hAnsi="Times New Roman" w:cs="Times New Roman"/>
          <w:b/>
          <w:sz w:val="28"/>
          <w:szCs w:val="28"/>
          <w:u w:val="single"/>
        </w:rPr>
        <w:t>AND</w:t>
      </w:r>
      <w:r w:rsidRPr="006462C3">
        <w:rPr>
          <w:rFonts w:ascii="Times New Roman" w:hAnsi="Times New Roman" w:cs="Times New Roman"/>
          <w:b/>
          <w:sz w:val="28"/>
          <w:szCs w:val="28"/>
          <w:u w:val="single"/>
        </w:rPr>
        <w:t xml:space="preserve"> RECOMMENDATIONS</w:t>
      </w:r>
    </w:p>
    <w:p w:rsidR="006462C3" w:rsidRDefault="006462C3">
      <w:pPr>
        <w:tabs>
          <w:tab w:val="left" w:pos="2266"/>
        </w:tabs>
        <w:rPr>
          <w:rFonts w:ascii="Times New Roman" w:hAnsi="Times New Roman" w:cs="Times New Roman"/>
          <w:sz w:val="28"/>
          <w:szCs w:val="28"/>
        </w:rPr>
      </w:pPr>
    </w:p>
    <w:p w:rsidR="005E1F93" w:rsidRDefault="006462C3">
      <w:pPr>
        <w:tabs>
          <w:tab w:val="left" w:pos="2266"/>
        </w:tabs>
        <w:rPr>
          <w:rFonts w:ascii="Times New Roman" w:hAnsi="Times New Roman" w:cs="Times New Roman"/>
          <w:sz w:val="28"/>
          <w:szCs w:val="28"/>
        </w:rPr>
      </w:pPr>
      <w:r>
        <w:rPr>
          <w:rFonts w:ascii="Times New Roman" w:hAnsi="Times New Roman" w:cs="Times New Roman"/>
          <w:sz w:val="28"/>
          <w:szCs w:val="28"/>
        </w:rPr>
        <w:t xml:space="preserve">It is our opinion that this meeting was not a meeting of the MMWTWG despite </w:t>
      </w:r>
      <w:r w:rsidR="00244023">
        <w:rPr>
          <w:rFonts w:ascii="Times New Roman" w:hAnsi="Times New Roman" w:cs="Times New Roman"/>
          <w:sz w:val="28"/>
          <w:szCs w:val="28"/>
        </w:rPr>
        <w:t xml:space="preserve">clear </w:t>
      </w:r>
      <w:r>
        <w:rPr>
          <w:rFonts w:ascii="Times New Roman" w:hAnsi="Times New Roman" w:cs="Times New Roman"/>
          <w:sz w:val="28"/>
          <w:szCs w:val="28"/>
        </w:rPr>
        <w:t>appearances to the contrary</w:t>
      </w:r>
      <w:r w:rsidR="00FC6B8C">
        <w:rPr>
          <w:rFonts w:ascii="Times New Roman" w:hAnsi="Times New Roman" w:cs="Times New Roman"/>
          <w:sz w:val="28"/>
          <w:szCs w:val="28"/>
        </w:rPr>
        <w:t xml:space="preserve"> in the circulated invitation</w:t>
      </w:r>
      <w:r w:rsidR="00752DE5">
        <w:rPr>
          <w:rFonts w:ascii="Times New Roman" w:hAnsi="Times New Roman" w:cs="Times New Roman"/>
          <w:sz w:val="28"/>
          <w:szCs w:val="28"/>
        </w:rPr>
        <w:t xml:space="preserve">. </w:t>
      </w:r>
    </w:p>
    <w:p w:rsidR="00752DE5" w:rsidRDefault="00752DE5">
      <w:pPr>
        <w:tabs>
          <w:tab w:val="left" w:pos="2266"/>
        </w:tabs>
        <w:rPr>
          <w:rFonts w:ascii="Times New Roman" w:hAnsi="Times New Roman" w:cs="Times New Roman"/>
          <w:sz w:val="28"/>
          <w:szCs w:val="28"/>
        </w:rPr>
      </w:pPr>
    </w:p>
    <w:p w:rsidR="00752DE5" w:rsidRDefault="00752DE5">
      <w:pPr>
        <w:tabs>
          <w:tab w:val="left" w:pos="2266"/>
        </w:tabs>
        <w:rPr>
          <w:rFonts w:ascii="Times New Roman" w:hAnsi="Times New Roman" w:cs="Times New Roman"/>
          <w:sz w:val="28"/>
          <w:szCs w:val="28"/>
        </w:rPr>
      </w:pPr>
      <w:r>
        <w:rPr>
          <w:rFonts w:ascii="Times New Roman" w:hAnsi="Times New Roman" w:cs="Times New Roman"/>
          <w:sz w:val="28"/>
          <w:szCs w:val="28"/>
        </w:rPr>
        <w:t xml:space="preserve">However, we believe that MMWTWG members and </w:t>
      </w:r>
      <w:r w:rsidR="00244023">
        <w:rPr>
          <w:rFonts w:ascii="Times New Roman" w:hAnsi="Times New Roman" w:cs="Times New Roman"/>
          <w:sz w:val="28"/>
          <w:szCs w:val="28"/>
        </w:rPr>
        <w:t>the constituent municipalities should</w:t>
      </w:r>
      <w:r>
        <w:rPr>
          <w:rFonts w:ascii="Times New Roman" w:hAnsi="Times New Roman" w:cs="Times New Roman"/>
          <w:sz w:val="28"/>
          <w:szCs w:val="28"/>
        </w:rPr>
        <w:t xml:space="preserve"> </w:t>
      </w:r>
      <w:r w:rsidR="00F81040">
        <w:rPr>
          <w:rFonts w:ascii="Times New Roman" w:hAnsi="Times New Roman" w:cs="Times New Roman"/>
          <w:sz w:val="28"/>
          <w:szCs w:val="28"/>
        </w:rPr>
        <w:t>have acted</w:t>
      </w:r>
      <w:r>
        <w:rPr>
          <w:rFonts w:ascii="Times New Roman" w:hAnsi="Times New Roman" w:cs="Times New Roman"/>
          <w:sz w:val="28"/>
          <w:szCs w:val="28"/>
        </w:rPr>
        <w:t xml:space="preserve"> to dispel the conclusion that it was</w:t>
      </w:r>
      <w:r w:rsidR="00F81040">
        <w:rPr>
          <w:rFonts w:ascii="Times New Roman" w:hAnsi="Times New Roman" w:cs="Times New Roman"/>
          <w:sz w:val="28"/>
          <w:szCs w:val="28"/>
        </w:rPr>
        <w:t>,</w:t>
      </w:r>
      <w:r>
        <w:rPr>
          <w:rFonts w:ascii="Times New Roman" w:hAnsi="Times New Roman" w:cs="Times New Roman"/>
          <w:sz w:val="28"/>
          <w:szCs w:val="28"/>
        </w:rPr>
        <w:t xml:space="preserve"> or might be</w:t>
      </w:r>
      <w:r w:rsidR="00F81040">
        <w:rPr>
          <w:rFonts w:ascii="Times New Roman" w:hAnsi="Times New Roman" w:cs="Times New Roman"/>
          <w:sz w:val="28"/>
          <w:szCs w:val="28"/>
        </w:rPr>
        <w:t>,</w:t>
      </w:r>
      <w:r w:rsidR="00AF62BB">
        <w:rPr>
          <w:rFonts w:ascii="Times New Roman" w:hAnsi="Times New Roman" w:cs="Times New Roman"/>
          <w:sz w:val="28"/>
          <w:szCs w:val="28"/>
        </w:rPr>
        <w:t xml:space="preserve"> a meeting open to the public</w:t>
      </w:r>
      <w:r w:rsidR="001C0E8D">
        <w:rPr>
          <w:rFonts w:ascii="Times New Roman" w:hAnsi="Times New Roman" w:cs="Times New Roman"/>
          <w:sz w:val="28"/>
          <w:szCs w:val="28"/>
        </w:rPr>
        <w:t xml:space="preserve"> as soon as they became aware of the misinformation in circulation.</w:t>
      </w:r>
      <w:r>
        <w:rPr>
          <w:rFonts w:ascii="Times New Roman" w:hAnsi="Times New Roman" w:cs="Times New Roman"/>
          <w:sz w:val="28"/>
          <w:szCs w:val="28"/>
        </w:rPr>
        <w:t xml:space="preserve"> </w:t>
      </w:r>
    </w:p>
    <w:p w:rsidR="00752DE5" w:rsidRDefault="00752DE5">
      <w:pPr>
        <w:tabs>
          <w:tab w:val="left" w:pos="2266"/>
        </w:tabs>
        <w:rPr>
          <w:rFonts w:ascii="Times New Roman" w:hAnsi="Times New Roman" w:cs="Times New Roman"/>
          <w:sz w:val="28"/>
          <w:szCs w:val="28"/>
        </w:rPr>
      </w:pPr>
    </w:p>
    <w:p w:rsidR="00AF62BB" w:rsidRDefault="00AF62BB">
      <w:pPr>
        <w:tabs>
          <w:tab w:val="left" w:pos="2266"/>
        </w:tabs>
        <w:rPr>
          <w:rFonts w:ascii="Times New Roman" w:hAnsi="Times New Roman" w:cs="Times New Roman"/>
          <w:sz w:val="28"/>
          <w:szCs w:val="28"/>
        </w:rPr>
      </w:pPr>
      <w:r>
        <w:rPr>
          <w:rFonts w:ascii="Times New Roman" w:hAnsi="Times New Roman" w:cs="Times New Roman"/>
          <w:sz w:val="28"/>
          <w:szCs w:val="28"/>
        </w:rPr>
        <w:t xml:space="preserve">When it first became apparent that there was some confusion about who could attend, there should have been an immediate distribution to invitees that attendance was </w:t>
      </w:r>
      <w:r w:rsidR="00E16C1B">
        <w:rPr>
          <w:rFonts w:ascii="Times New Roman" w:hAnsi="Times New Roman" w:cs="Times New Roman"/>
          <w:sz w:val="28"/>
          <w:szCs w:val="28"/>
        </w:rPr>
        <w:t xml:space="preserve">intended to be </w:t>
      </w:r>
      <w:r>
        <w:rPr>
          <w:rFonts w:ascii="Times New Roman" w:hAnsi="Times New Roman" w:cs="Times New Roman"/>
          <w:sz w:val="28"/>
          <w:szCs w:val="28"/>
        </w:rPr>
        <w:t>by invitation only</w:t>
      </w:r>
      <w:r w:rsidR="00774C28">
        <w:rPr>
          <w:rFonts w:ascii="Times New Roman" w:hAnsi="Times New Roman" w:cs="Times New Roman"/>
          <w:sz w:val="28"/>
          <w:szCs w:val="28"/>
        </w:rPr>
        <w:t>, and that it was not being sponsored by</w:t>
      </w:r>
      <w:r w:rsidR="00511CF4">
        <w:rPr>
          <w:rFonts w:ascii="Times New Roman" w:hAnsi="Times New Roman" w:cs="Times New Roman"/>
          <w:sz w:val="28"/>
          <w:szCs w:val="28"/>
        </w:rPr>
        <w:t>,</w:t>
      </w:r>
      <w:r w:rsidR="00774C28">
        <w:rPr>
          <w:rFonts w:ascii="Times New Roman" w:hAnsi="Times New Roman" w:cs="Times New Roman"/>
          <w:sz w:val="28"/>
          <w:szCs w:val="28"/>
        </w:rPr>
        <w:t xml:space="preserve"> or held in conjunction with a meeting of</w:t>
      </w:r>
      <w:r w:rsidR="00C80808">
        <w:rPr>
          <w:rFonts w:ascii="Times New Roman" w:hAnsi="Times New Roman" w:cs="Times New Roman"/>
          <w:sz w:val="28"/>
          <w:szCs w:val="28"/>
        </w:rPr>
        <w:t>,</w:t>
      </w:r>
      <w:r w:rsidR="00774C28">
        <w:rPr>
          <w:rFonts w:ascii="Times New Roman" w:hAnsi="Times New Roman" w:cs="Times New Roman"/>
          <w:sz w:val="28"/>
          <w:szCs w:val="28"/>
        </w:rPr>
        <w:t xml:space="preserve"> the MMWTWG.</w:t>
      </w:r>
    </w:p>
    <w:p w:rsidR="001C0E8D" w:rsidRDefault="001C0E8D">
      <w:pPr>
        <w:tabs>
          <w:tab w:val="left" w:pos="2266"/>
        </w:tabs>
        <w:rPr>
          <w:rFonts w:ascii="Times New Roman" w:hAnsi="Times New Roman" w:cs="Times New Roman"/>
          <w:sz w:val="28"/>
          <w:szCs w:val="28"/>
        </w:rPr>
      </w:pPr>
    </w:p>
    <w:p w:rsidR="00073F1B" w:rsidRDefault="00073F1B">
      <w:pPr>
        <w:tabs>
          <w:tab w:val="left" w:pos="2266"/>
        </w:tabs>
        <w:rPr>
          <w:rFonts w:ascii="Times New Roman" w:hAnsi="Times New Roman" w:cs="Times New Roman"/>
          <w:sz w:val="28"/>
          <w:szCs w:val="28"/>
        </w:rPr>
      </w:pPr>
    </w:p>
    <w:p w:rsidR="00F139B7" w:rsidRDefault="00F139B7">
      <w:pPr>
        <w:tabs>
          <w:tab w:val="left" w:pos="2266"/>
        </w:tabs>
        <w:rPr>
          <w:rFonts w:ascii="Times New Roman" w:hAnsi="Times New Roman" w:cs="Times New Roman"/>
          <w:sz w:val="28"/>
          <w:szCs w:val="28"/>
        </w:rPr>
      </w:pPr>
      <w:r>
        <w:rPr>
          <w:rFonts w:ascii="Times New Roman" w:hAnsi="Times New Roman" w:cs="Times New Roman"/>
          <w:sz w:val="28"/>
          <w:szCs w:val="28"/>
        </w:rPr>
        <w:lastRenderedPageBreak/>
        <w:t>There are a number of other issues related to this Committee that also contribute to confusion and lack of transparency.</w:t>
      </w:r>
    </w:p>
    <w:p w:rsidR="00F139B7" w:rsidRDefault="00F139B7">
      <w:pPr>
        <w:tabs>
          <w:tab w:val="left" w:pos="2266"/>
        </w:tabs>
        <w:rPr>
          <w:rFonts w:ascii="Times New Roman" w:hAnsi="Times New Roman" w:cs="Times New Roman"/>
          <w:sz w:val="28"/>
          <w:szCs w:val="28"/>
        </w:rPr>
      </w:pPr>
    </w:p>
    <w:p w:rsidR="00073F1B" w:rsidRDefault="00451C4A">
      <w:pPr>
        <w:tabs>
          <w:tab w:val="left" w:pos="2266"/>
        </w:tabs>
        <w:rPr>
          <w:rFonts w:ascii="Times New Roman" w:hAnsi="Times New Roman" w:cs="Times New Roman"/>
          <w:sz w:val="28"/>
          <w:szCs w:val="28"/>
        </w:rPr>
      </w:pPr>
      <w:r>
        <w:rPr>
          <w:rFonts w:ascii="Times New Roman" w:hAnsi="Times New Roman" w:cs="Times New Roman"/>
          <w:sz w:val="28"/>
          <w:szCs w:val="28"/>
        </w:rPr>
        <w:t>Ready a</w:t>
      </w:r>
      <w:r w:rsidR="00073F1B">
        <w:rPr>
          <w:rFonts w:ascii="Times New Roman" w:hAnsi="Times New Roman" w:cs="Times New Roman"/>
          <w:sz w:val="28"/>
          <w:szCs w:val="28"/>
        </w:rPr>
        <w:t>ccess to the minutes of the MMWTWG appear</w:t>
      </w:r>
      <w:r w:rsidR="00EB74EC">
        <w:rPr>
          <w:rFonts w:ascii="Times New Roman" w:hAnsi="Times New Roman" w:cs="Times New Roman"/>
          <w:sz w:val="28"/>
          <w:szCs w:val="28"/>
        </w:rPr>
        <w:t>s</w:t>
      </w:r>
      <w:r w:rsidR="00073F1B">
        <w:rPr>
          <w:rFonts w:ascii="Times New Roman" w:hAnsi="Times New Roman" w:cs="Times New Roman"/>
          <w:sz w:val="28"/>
          <w:szCs w:val="28"/>
        </w:rPr>
        <w:t xml:space="preserve"> only to be available through the minutes</w:t>
      </w:r>
      <w:r w:rsidR="00511CF4">
        <w:rPr>
          <w:rFonts w:ascii="Times New Roman" w:hAnsi="Times New Roman" w:cs="Times New Roman"/>
          <w:sz w:val="28"/>
          <w:szCs w:val="28"/>
        </w:rPr>
        <w:t>/agenda packages</w:t>
      </w:r>
      <w:r w:rsidR="00073F1B">
        <w:rPr>
          <w:rFonts w:ascii="Times New Roman" w:hAnsi="Times New Roman" w:cs="Times New Roman"/>
          <w:sz w:val="28"/>
          <w:szCs w:val="28"/>
        </w:rPr>
        <w:t xml:space="preserve"> of constituent municipalities</w:t>
      </w:r>
      <w:r w:rsidR="00757B9B">
        <w:rPr>
          <w:rFonts w:ascii="Times New Roman" w:hAnsi="Times New Roman" w:cs="Times New Roman"/>
          <w:sz w:val="28"/>
          <w:szCs w:val="28"/>
        </w:rPr>
        <w:t>,</w:t>
      </w:r>
      <w:r w:rsidR="00511CF4">
        <w:rPr>
          <w:rFonts w:ascii="Times New Roman" w:hAnsi="Times New Roman" w:cs="Times New Roman"/>
          <w:sz w:val="28"/>
          <w:szCs w:val="28"/>
        </w:rPr>
        <w:t xml:space="preserve"> and only</w:t>
      </w:r>
      <w:r w:rsidR="00757B9B">
        <w:rPr>
          <w:rFonts w:ascii="Times New Roman" w:hAnsi="Times New Roman" w:cs="Times New Roman"/>
          <w:sz w:val="28"/>
          <w:szCs w:val="28"/>
        </w:rPr>
        <w:t xml:space="preserve"> if they are reproduced therein</w:t>
      </w:r>
      <w:r w:rsidR="00073F1B">
        <w:rPr>
          <w:rFonts w:ascii="Times New Roman" w:hAnsi="Times New Roman" w:cs="Times New Roman"/>
          <w:sz w:val="28"/>
          <w:szCs w:val="28"/>
        </w:rPr>
        <w:t>.</w:t>
      </w:r>
    </w:p>
    <w:p w:rsidR="00757B9B" w:rsidRDefault="00757B9B">
      <w:pPr>
        <w:tabs>
          <w:tab w:val="left" w:pos="2266"/>
        </w:tabs>
        <w:rPr>
          <w:rFonts w:ascii="Times New Roman" w:hAnsi="Times New Roman" w:cs="Times New Roman"/>
          <w:sz w:val="28"/>
          <w:szCs w:val="28"/>
        </w:rPr>
      </w:pPr>
    </w:p>
    <w:p w:rsidR="00757B9B" w:rsidRDefault="00757B9B">
      <w:pPr>
        <w:tabs>
          <w:tab w:val="left" w:pos="2266"/>
        </w:tabs>
        <w:rPr>
          <w:rFonts w:ascii="Times New Roman" w:hAnsi="Times New Roman" w:cs="Times New Roman"/>
          <w:sz w:val="28"/>
          <w:szCs w:val="28"/>
        </w:rPr>
      </w:pPr>
      <w:r>
        <w:rPr>
          <w:rFonts w:ascii="Times New Roman" w:hAnsi="Times New Roman" w:cs="Times New Roman"/>
          <w:sz w:val="28"/>
          <w:szCs w:val="28"/>
        </w:rPr>
        <w:t xml:space="preserve">The approved membership of the MMWTWG is </w:t>
      </w:r>
      <w:r w:rsidR="00204936">
        <w:rPr>
          <w:rFonts w:ascii="Times New Roman" w:hAnsi="Times New Roman" w:cs="Times New Roman"/>
          <w:sz w:val="28"/>
          <w:szCs w:val="28"/>
        </w:rPr>
        <w:t>difficult, if not impossible</w:t>
      </w:r>
      <w:r>
        <w:rPr>
          <w:rFonts w:ascii="Times New Roman" w:hAnsi="Times New Roman" w:cs="Times New Roman"/>
          <w:sz w:val="28"/>
          <w:szCs w:val="28"/>
        </w:rPr>
        <w:t xml:space="preserve"> to </w:t>
      </w:r>
      <w:bookmarkStart w:id="9" w:name="_GoBack"/>
      <w:bookmarkEnd w:id="9"/>
      <w:r>
        <w:rPr>
          <w:rFonts w:ascii="Times New Roman" w:hAnsi="Times New Roman" w:cs="Times New Roman"/>
          <w:sz w:val="28"/>
          <w:szCs w:val="28"/>
        </w:rPr>
        <w:t>determine</w:t>
      </w:r>
      <w:r w:rsidR="00A82EEE">
        <w:rPr>
          <w:rFonts w:ascii="Times New Roman" w:hAnsi="Times New Roman" w:cs="Times New Roman"/>
          <w:sz w:val="28"/>
          <w:szCs w:val="28"/>
        </w:rPr>
        <w:t xml:space="preserve">, except </w:t>
      </w:r>
      <w:r w:rsidR="00FF70AB">
        <w:rPr>
          <w:rFonts w:ascii="Times New Roman" w:hAnsi="Times New Roman" w:cs="Times New Roman"/>
          <w:sz w:val="28"/>
          <w:szCs w:val="28"/>
        </w:rPr>
        <w:t>when</w:t>
      </w:r>
      <w:r w:rsidR="00A82EEE">
        <w:rPr>
          <w:rFonts w:ascii="Times New Roman" w:hAnsi="Times New Roman" w:cs="Times New Roman"/>
          <w:sz w:val="28"/>
          <w:szCs w:val="28"/>
        </w:rPr>
        <w:t xml:space="preserve"> attending members are listed in the Working Group’s Minutes.</w:t>
      </w:r>
    </w:p>
    <w:p w:rsidR="00A82EEE" w:rsidRDefault="00A82EEE">
      <w:pPr>
        <w:tabs>
          <w:tab w:val="left" w:pos="2266"/>
        </w:tabs>
        <w:rPr>
          <w:rFonts w:ascii="Times New Roman" w:hAnsi="Times New Roman" w:cs="Times New Roman"/>
          <w:sz w:val="28"/>
          <w:szCs w:val="28"/>
        </w:rPr>
      </w:pPr>
    </w:p>
    <w:p w:rsidR="00A82EEE" w:rsidRDefault="00A82EEE">
      <w:pPr>
        <w:tabs>
          <w:tab w:val="left" w:pos="2266"/>
        </w:tabs>
        <w:rPr>
          <w:rFonts w:ascii="Times New Roman" w:hAnsi="Times New Roman" w:cs="Times New Roman"/>
          <w:sz w:val="28"/>
          <w:szCs w:val="28"/>
        </w:rPr>
      </w:pPr>
      <w:r>
        <w:rPr>
          <w:rFonts w:ascii="Times New Roman" w:hAnsi="Times New Roman" w:cs="Times New Roman"/>
          <w:sz w:val="28"/>
          <w:szCs w:val="28"/>
        </w:rPr>
        <w:t>The terms of reference seem to exist in draft form only. And assuming they are the basis of what the Committee was appointed to do, the Committee appears to be exceeding its mandate.</w:t>
      </w:r>
      <w:r w:rsidR="00FF70AB">
        <w:rPr>
          <w:rFonts w:ascii="Times New Roman" w:hAnsi="Times New Roman" w:cs="Times New Roman"/>
          <w:sz w:val="28"/>
          <w:szCs w:val="28"/>
        </w:rPr>
        <w:t xml:space="preserve"> A review should be undertaken.</w:t>
      </w:r>
    </w:p>
    <w:p w:rsidR="003D79E0" w:rsidRDefault="003D79E0">
      <w:pPr>
        <w:tabs>
          <w:tab w:val="left" w:pos="2266"/>
        </w:tabs>
        <w:rPr>
          <w:rFonts w:ascii="Times New Roman" w:hAnsi="Times New Roman" w:cs="Times New Roman"/>
          <w:sz w:val="28"/>
          <w:szCs w:val="28"/>
        </w:rPr>
      </w:pPr>
    </w:p>
    <w:p w:rsidR="00EB74EC" w:rsidRDefault="00EB74EC">
      <w:pPr>
        <w:tabs>
          <w:tab w:val="left" w:pos="2266"/>
        </w:tabs>
        <w:rPr>
          <w:rFonts w:ascii="Times New Roman" w:hAnsi="Times New Roman" w:cs="Times New Roman"/>
          <w:sz w:val="28"/>
          <w:szCs w:val="28"/>
        </w:rPr>
      </w:pPr>
    </w:p>
    <w:p w:rsidR="00EB74EC" w:rsidRDefault="00EB74EC">
      <w:pPr>
        <w:tabs>
          <w:tab w:val="left" w:pos="2266"/>
        </w:tabs>
        <w:rPr>
          <w:rFonts w:ascii="Times New Roman" w:hAnsi="Times New Roman" w:cs="Times New Roman"/>
          <w:sz w:val="28"/>
          <w:szCs w:val="28"/>
        </w:rPr>
      </w:pPr>
      <w:r>
        <w:rPr>
          <w:rFonts w:ascii="Times New Roman" w:hAnsi="Times New Roman" w:cs="Times New Roman"/>
          <w:sz w:val="28"/>
          <w:szCs w:val="28"/>
        </w:rPr>
        <w:t>Th</w:t>
      </w:r>
      <w:r w:rsidR="00A44ED3">
        <w:rPr>
          <w:rFonts w:ascii="Times New Roman" w:hAnsi="Times New Roman" w:cs="Times New Roman"/>
          <w:sz w:val="28"/>
          <w:szCs w:val="28"/>
        </w:rPr>
        <w:t>e MMWTWG</w:t>
      </w:r>
      <w:r>
        <w:rPr>
          <w:rFonts w:ascii="Times New Roman" w:hAnsi="Times New Roman" w:cs="Times New Roman"/>
          <w:sz w:val="28"/>
          <w:szCs w:val="28"/>
        </w:rPr>
        <w:t xml:space="preserve"> situation raises a number of broad issues with respect to joint local boards or </w:t>
      </w:r>
      <w:r w:rsidR="001D62B7">
        <w:rPr>
          <w:rFonts w:ascii="Times New Roman" w:hAnsi="Times New Roman" w:cs="Times New Roman"/>
          <w:sz w:val="28"/>
          <w:szCs w:val="28"/>
        </w:rPr>
        <w:t xml:space="preserve">joint </w:t>
      </w:r>
      <w:r>
        <w:rPr>
          <w:rFonts w:ascii="Times New Roman" w:hAnsi="Times New Roman" w:cs="Times New Roman"/>
          <w:sz w:val="28"/>
          <w:szCs w:val="28"/>
        </w:rPr>
        <w:t xml:space="preserve">advisory committees that municipalities should consider when </w:t>
      </w:r>
      <w:r w:rsidR="00A44ED3">
        <w:rPr>
          <w:rFonts w:ascii="Times New Roman" w:hAnsi="Times New Roman" w:cs="Times New Roman"/>
          <w:sz w:val="28"/>
          <w:szCs w:val="28"/>
        </w:rPr>
        <w:t xml:space="preserve">establishing and/or </w:t>
      </w:r>
      <w:r>
        <w:rPr>
          <w:rFonts w:ascii="Times New Roman" w:hAnsi="Times New Roman" w:cs="Times New Roman"/>
          <w:sz w:val="28"/>
          <w:szCs w:val="28"/>
        </w:rPr>
        <w:t xml:space="preserve">making appointments to </w:t>
      </w:r>
      <w:r w:rsidR="00926708">
        <w:rPr>
          <w:rFonts w:ascii="Times New Roman" w:hAnsi="Times New Roman" w:cs="Times New Roman"/>
          <w:sz w:val="28"/>
          <w:szCs w:val="28"/>
        </w:rPr>
        <w:t>them</w:t>
      </w:r>
      <w:r w:rsidR="00A44ED3">
        <w:rPr>
          <w:rFonts w:ascii="Times New Roman" w:hAnsi="Times New Roman" w:cs="Times New Roman"/>
          <w:sz w:val="28"/>
          <w:szCs w:val="28"/>
        </w:rPr>
        <w:t>,</w:t>
      </w:r>
      <w:r w:rsidR="00926708">
        <w:rPr>
          <w:rFonts w:ascii="Times New Roman" w:hAnsi="Times New Roman" w:cs="Times New Roman"/>
          <w:sz w:val="28"/>
          <w:szCs w:val="28"/>
        </w:rPr>
        <w:t xml:space="preserve"> including</w:t>
      </w:r>
      <w:r>
        <w:rPr>
          <w:rFonts w:ascii="Times New Roman" w:hAnsi="Times New Roman" w:cs="Times New Roman"/>
          <w:sz w:val="28"/>
          <w:szCs w:val="28"/>
        </w:rPr>
        <w:t>:</w:t>
      </w:r>
    </w:p>
    <w:p w:rsidR="00EB74EC" w:rsidRDefault="00EB74EC">
      <w:pPr>
        <w:tabs>
          <w:tab w:val="left" w:pos="2266"/>
        </w:tabs>
        <w:rPr>
          <w:rFonts w:ascii="Times New Roman" w:hAnsi="Times New Roman" w:cs="Times New Roman"/>
          <w:sz w:val="28"/>
          <w:szCs w:val="28"/>
        </w:rPr>
      </w:pPr>
    </w:p>
    <w:p w:rsidR="00EB74EC" w:rsidRDefault="00EB74EC"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 xml:space="preserve">What are the </w:t>
      </w:r>
      <w:r w:rsidR="006D342C">
        <w:rPr>
          <w:rFonts w:ascii="Times New Roman" w:hAnsi="Times New Roman" w:cs="Times New Roman"/>
          <w:sz w:val="28"/>
          <w:szCs w:val="28"/>
        </w:rPr>
        <w:t xml:space="preserve">approved </w:t>
      </w:r>
      <w:r>
        <w:rPr>
          <w:rFonts w:ascii="Times New Roman" w:hAnsi="Times New Roman" w:cs="Times New Roman"/>
          <w:sz w:val="28"/>
          <w:szCs w:val="28"/>
        </w:rPr>
        <w:t>terms of reference as established by the initiating municipality or municipalities?</w:t>
      </w:r>
    </w:p>
    <w:p w:rsidR="004D5E7A" w:rsidRDefault="00EB74EC" w:rsidP="004D5E7A">
      <w:pPr>
        <w:numPr>
          <w:ilvl w:val="0"/>
          <w:numId w:val="48"/>
        </w:numPr>
        <w:rPr>
          <w:rFonts w:ascii="Times New Roman" w:hAnsi="Times New Roman" w:cs="Times New Roman"/>
          <w:sz w:val="28"/>
          <w:szCs w:val="28"/>
        </w:rPr>
      </w:pPr>
      <w:r>
        <w:rPr>
          <w:rFonts w:ascii="Times New Roman" w:hAnsi="Times New Roman" w:cs="Times New Roman"/>
          <w:sz w:val="28"/>
          <w:szCs w:val="28"/>
        </w:rPr>
        <w:t>Appointments should</w:t>
      </w:r>
      <w:r w:rsidR="00A44ED3">
        <w:rPr>
          <w:rFonts w:ascii="Times New Roman" w:hAnsi="Times New Roman" w:cs="Times New Roman"/>
          <w:sz w:val="28"/>
          <w:szCs w:val="28"/>
        </w:rPr>
        <w:t xml:space="preserve"> only</w:t>
      </w:r>
      <w:r>
        <w:rPr>
          <w:rFonts w:ascii="Times New Roman" w:hAnsi="Times New Roman" w:cs="Times New Roman"/>
          <w:sz w:val="28"/>
          <w:szCs w:val="28"/>
        </w:rPr>
        <w:t xml:space="preserve"> be made by bylaw and </w:t>
      </w:r>
      <w:r w:rsidR="003D79E0">
        <w:rPr>
          <w:rFonts w:ascii="Times New Roman" w:hAnsi="Times New Roman" w:cs="Times New Roman"/>
          <w:sz w:val="28"/>
          <w:szCs w:val="28"/>
        </w:rPr>
        <w:t xml:space="preserve">clearly </w:t>
      </w:r>
      <w:r w:rsidR="003646BA">
        <w:rPr>
          <w:rFonts w:ascii="Times New Roman" w:hAnsi="Times New Roman" w:cs="Times New Roman"/>
          <w:sz w:val="28"/>
          <w:szCs w:val="28"/>
        </w:rPr>
        <w:t>cite these</w:t>
      </w:r>
      <w:r>
        <w:rPr>
          <w:rFonts w:ascii="Times New Roman" w:hAnsi="Times New Roman" w:cs="Times New Roman"/>
          <w:sz w:val="28"/>
          <w:szCs w:val="28"/>
        </w:rPr>
        <w:t xml:space="preserve"> terms of reference.</w:t>
      </w:r>
      <w:r w:rsidR="004D5E7A" w:rsidRPr="004D5E7A">
        <w:rPr>
          <w:rFonts w:ascii="Times New Roman" w:hAnsi="Times New Roman" w:cs="Times New Roman"/>
          <w:sz w:val="28"/>
          <w:szCs w:val="28"/>
        </w:rPr>
        <w:t xml:space="preserve"> </w:t>
      </w:r>
    </w:p>
    <w:p w:rsidR="00EB74EC" w:rsidRPr="004D5E7A" w:rsidRDefault="004D5E7A" w:rsidP="004D5E7A">
      <w:pPr>
        <w:numPr>
          <w:ilvl w:val="0"/>
          <w:numId w:val="48"/>
        </w:numPr>
        <w:rPr>
          <w:rFonts w:ascii="Times New Roman" w:hAnsi="Times New Roman" w:cs="Times New Roman"/>
          <w:sz w:val="28"/>
          <w:szCs w:val="28"/>
        </w:rPr>
      </w:pPr>
      <w:r w:rsidRPr="004D5E7A">
        <w:rPr>
          <w:rFonts w:ascii="Times New Roman" w:hAnsi="Times New Roman" w:cs="Times New Roman"/>
          <w:sz w:val="28"/>
          <w:szCs w:val="28"/>
        </w:rPr>
        <w:t>How frequently will the terms of reference and mandate be reviewed and how might they be amended</w:t>
      </w:r>
      <w:r w:rsidR="006D342C">
        <w:rPr>
          <w:rFonts w:ascii="Times New Roman" w:hAnsi="Times New Roman" w:cs="Times New Roman"/>
          <w:sz w:val="28"/>
          <w:szCs w:val="28"/>
        </w:rPr>
        <w:t xml:space="preserve"> by all parties</w:t>
      </w:r>
      <w:r w:rsidRPr="004D5E7A">
        <w:rPr>
          <w:rFonts w:ascii="Times New Roman" w:hAnsi="Times New Roman" w:cs="Times New Roman"/>
          <w:sz w:val="28"/>
          <w:szCs w:val="28"/>
        </w:rPr>
        <w:t>?</w:t>
      </w:r>
    </w:p>
    <w:p w:rsidR="00EB74EC" w:rsidRDefault="00926708"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 xml:space="preserve">What public notice will be given of meetings to be </w:t>
      </w:r>
      <w:r w:rsidR="001C3B63">
        <w:rPr>
          <w:rFonts w:ascii="Times New Roman" w:hAnsi="Times New Roman" w:cs="Times New Roman"/>
          <w:sz w:val="28"/>
          <w:szCs w:val="28"/>
        </w:rPr>
        <w:t>held?</w:t>
      </w:r>
    </w:p>
    <w:p w:rsidR="00AF0FA2" w:rsidRDefault="00AF0FA2"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What procedural by-law will be followed?</w:t>
      </w:r>
    </w:p>
    <w:p w:rsidR="00926708" w:rsidRDefault="00926708"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Who will take minutes?</w:t>
      </w:r>
    </w:p>
    <w:p w:rsidR="001D62B7" w:rsidRDefault="001D62B7"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Is this person eligible to take the minutes?</w:t>
      </w:r>
    </w:p>
    <w:p w:rsidR="00AF0FA2" w:rsidRDefault="00AF0FA2"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Will the minute taker be properly trained?</w:t>
      </w:r>
    </w:p>
    <w:p w:rsidR="00926708" w:rsidRDefault="00926708"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Where and when will these minutes be</w:t>
      </w:r>
      <w:r w:rsidR="006D342C">
        <w:rPr>
          <w:rFonts w:ascii="Times New Roman" w:hAnsi="Times New Roman" w:cs="Times New Roman"/>
          <w:sz w:val="28"/>
          <w:szCs w:val="28"/>
        </w:rPr>
        <w:t xml:space="preserve"> distributed and be</w:t>
      </w:r>
      <w:r>
        <w:rPr>
          <w:rFonts w:ascii="Times New Roman" w:hAnsi="Times New Roman" w:cs="Times New Roman"/>
          <w:sz w:val="28"/>
          <w:szCs w:val="28"/>
        </w:rPr>
        <w:t xml:space="preserve"> publicly available?</w:t>
      </w:r>
    </w:p>
    <w:p w:rsidR="003646BA" w:rsidRDefault="003646BA"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 xml:space="preserve">Where is </w:t>
      </w:r>
      <w:r w:rsidR="004D5E7A">
        <w:rPr>
          <w:rFonts w:ascii="Times New Roman" w:hAnsi="Times New Roman" w:cs="Times New Roman"/>
          <w:sz w:val="28"/>
          <w:szCs w:val="28"/>
        </w:rPr>
        <w:t>the</w:t>
      </w:r>
      <w:r>
        <w:rPr>
          <w:rFonts w:ascii="Times New Roman" w:hAnsi="Times New Roman" w:cs="Times New Roman"/>
          <w:sz w:val="28"/>
          <w:szCs w:val="28"/>
        </w:rPr>
        <w:t xml:space="preserve"> record of membership and members publicly available?</w:t>
      </w:r>
    </w:p>
    <w:p w:rsidR="00957D95" w:rsidRDefault="00957D95" w:rsidP="00EB74EC">
      <w:pPr>
        <w:numPr>
          <w:ilvl w:val="0"/>
          <w:numId w:val="48"/>
        </w:numPr>
        <w:rPr>
          <w:rFonts w:ascii="Times New Roman" w:hAnsi="Times New Roman" w:cs="Times New Roman"/>
          <w:sz w:val="28"/>
          <w:szCs w:val="28"/>
        </w:rPr>
      </w:pPr>
      <w:r>
        <w:rPr>
          <w:rFonts w:ascii="Times New Roman" w:hAnsi="Times New Roman" w:cs="Times New Roman"/>
          <w:sz w:val="28"/>
          <w:szCs w:val="28"/>
        </w:rPr>
        <w:t>The open meetings provisions of the Municipal Act will apply.</w:t>
      </w:r>
    </w:p>
    <w:p w:rsidR="00AF0FA2" w:rsidRDefault="00AF0FA2" w:rsidP="00AF0FA2">
      <w:pPr>
        <w:rPr>
          <w:rFonts w:ascii="Times New Roman" w:hAnsi="Times New Roman" w:cs="Times New Roman"/>
          <w:sz w:val="28"/>
          <w:szCs w:val="28"/>
        </w:rPr>
      </w:pPr>
    </w:p>
    <w:p w:rsidR="001C3B63" w:rsidRDefault="001C3B63" w:rsidP="001C3B63">
      <w:pPr>
        <w:rPr>
          <w:rFonts w:ascii="Times New Roman" w:hAnsi="Times New Roman" w:cs="Times New Roman"/>
          <w:sz w:val="28"/>
          <w:szCs w:val="28"/>
        </w:rPr>
      </w:pPr>
    </w:p>
    <w:p w:rsidR="001C3B63" w:rsidRDefault="001C3B63" w:rsidP="001C3B63">
      <w:pPr>
        <w:rPr>
          <w:rFonts w:ascii="Times New Roman" w:hAnsi="Times New Roman" w:cs="Times New Roman"/>
          <w:sz w:val="28"/>
          <w:szCs w:val="28"/>
        </w:rPr>
      </w:pPr>
      <w:r>
        <w:rPr>
          <w:rFonts w:ascii="Times New Roman" w:hAnsi="Times New Roman" w:cs="Times New Roman"/>
          <w:sz w:val="28"/>
          <w:szCs w:val="28"/>
        </w:rPr>
        <w:t>The public’s expectation and</w:t>
      </w:r>
      <w:r w:rsidR="00891F07">
        <w:rPr>
          <w:rFonts w:ascii="Times New Roman" w:hAnsi="Times New Roman" w:cs="Times New Roman"/>
          <w:sz w:val="28"/>
          <w:szCs w:val="28"/>
        </w:rPr>
        <w:t xml:space="preserve"> a key</w:t>
      </w:r>
      <w:r>
        <w:rPr>
          <w:rFonts w:ascii="Times New Roman" w:hAnsi="Times New Roman" w:cs="Times New Roman"/>
          <w:sz w:val="28"/>
          <w:szCs w:val="28"/>
        </w:rPr>
        <w:t xml:space="preserve"> requirement of the Municipal Act is that a municipality and its committees and local boards will conduct themselves in an open and transparent manner. Municipalities should consider not only </w:t>
      </w:r>
      <w:r>
        <w:rPr>
          <w:rFonts w:ascii="Times New Roman" w:hAnsi="Times New Roman" w:cs="Times New Roman"/>
          <w:sz w:val="28"/>
          <w:szCs w:val="28"/>
        </w:rPr>
        <w:lastRenderedPageBreak/>
        <w:t>how they might meet that test, but also</w:t>
      </w:r>
      <w:r w:rsidR="00A16AC9">
        <w:rPr>
          <w:rFonts w:ascii="Times New Roman" w:hAnsi="Times New Roman" w:cs="Times New Roman"/>
          <w:sz w:val="28"/>
          <w:szCs w:val="28"/>
        </w:rPr>
        <w:t xml:space="preserve"> strive to</w:t>
      </w:r>
      <w:r>
        <w:rPr>
          <w:rFonts w:ascii="Times New Roman" w:hAnsi="Times New Roman" w:cs="Times New Roman"/>
          <w:sz w:val="28"/>
          <w:szCs w:val="28"/>
        </w:rPr>
        <w:t xml:space="preserve"> exceed it in order to maintain a high level of public trust.</w:t>
      </w:r>
    </w:p>
    <w:p w:rsidR="004368E1" w:rsidRPr="004368E1" w:rsidRDefault="004368E1" w:rsidP="004368E1">
      <w:pPr>
        <w:tabs>
          <w:tab w:val="left" w:pos="567"/>
        </w:tabs>
        <w:rPr>
          <w:rFonts w:ascii="Times New Roman" w:hAnsi="Times New Roman" w:cs="Times New Roman"/>
          <w:b/>
          <w:sz w:val="28"/>
          <w:szCs w:val="28"/>
        </w:rPr>
      </w:pPr>
      <w:r w:rsidRPr="004368E1">
        <w:rPr>
          <w:rFonts w:ascii="Times New Roman" w:hAnsi="Times New Roman" w:cs="Times New Roman"/>
          <w:b/>
          <w:sz w:val="28"/>
          <w:szCs w:val="28"/>
        </w:rPr>
        <w:tab/>
      </w:r>
    </w:p>
    <w:p w:rsidR="004B357F" w:rsidRPr="0058692B" w:rsidRDefault="004B357F" w:rsidP="004B357F">
      <w:pPr>
        <w:rPr>
          <w:rFonts w:ascii="Times New Roman" w:hAnsi="Times New Roman" w:cs="Times New Roman"/>
          <w:b/>
          <w:sz w:val="28"/>
          <w:szCs w:val="28"/>
        </w:rPr>
      </w:pPr>
    </w:p>
    <w:p w:rsidR="00DF1ED1" w:rsidRPr="0058692B" w:rsidRDefault="00DF1ED1" w:rsidP="00FF0E58">
      <w:pPr>
        <w:tabs>
          <w:tab w:val="left" w:pos="567"/>
        </w:tabs>
        <w:rPr>
          <w:rFonts w:ascii="Times New Roman" w:hAnsi="Times New Roman" w:cs="Times New Roman"/>
          <w:b/>
          <w:sz w:val="28"/>
          <w:szCs w:val="28"/>
        </w:rPr>
      </w:pPr>
      <w:r w:rsidRPr="0058692B">
        <w:rPr>
          <w:rFonts w:ascii="Times New Roman" w:hAnsi="Times New Roman" w:cs="Times New Roman"/>
          <w:b/>
          <w:sz w:val="28"/>
          <w:szCs w:val="28"/>
          <w:u w:val="single"/>
        </w:rPr>
        <w:t>PUBLIC REPORT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We received full co-operation from </w:t>
      </w:r>
      <w:r w:rsidR="00090473" w:rsidRPr="0058692B">
        <w:rPr>
          <w:rFonts w:ascii="Times New Roman" w:hAnsi="Times New Roman" w:cs="Times New Roman"/>
          <w:sz w:val="28"/>
          <w:szCs w:val="28"/>
        </w:rPr>
        <w:t>all parties that we contacted</w:t>
      </w:r>
      <w:r w:rsidR="006F7E0F" w:rsidRPr="0058692B">
        <w:rPr>
          <w:rFonts w:ascii="Times New Roman" w:hAnsi="Times New Roman" w:cs="Times New Roman"/>
          <w:sz w:val="28"/>
          <w:szCs w:val="28"/>
        </w:rPr>
        <w:t xml:space="preserve"> and we thank them</w:t>
      </w:r>
      <w:r w:rsidRPr="0058692B">
        <w:rPr>
          <w:rFonts w:ascii="Times New Roman" w:hAnsi="Times New Roman" w:cs="Times New Roman"/>
          <w:sz w:val="28"/>
          <w:szCs w:val="28"/>
        </w:rPr>
        <w:t>.</w:t>
      </w:r>
    </w:p>
    <w:p w:rsidR="00F11911" w:rsidRPr="0058692B" w:rsidRDefault="00F11911">
      <w:pPr>
        <w:tabs>
          <w:tab w:val="left" w:pos="2266"/>
        </w:tabs>
        <w:rPr>
          <w:rFonts w:ascii="Times New Roman" w:hAnsi="Times New Roman" w:cs="Times New Roman"/>
          <w:sz w:val="28"/>
          <w:szCs w:val="28"/>
        </w:rPr>
      </w:pPr>
    </w:p>
    <w:p w:rsidR="00FF0E58"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This report is forwarded to the Council of the </w:t>
      </w:r>
      <w:r w:rsidR="00FF0E58">
        <w:rPr>
          <w:rFonts w:ascii="Times New Roman" w:hAnsi="Times New Roman" w:cs="Times New Roman"/>
          <w:sz w:val="28"/>
          <w:szCs w:val="28"/>
        </w:rPr>
        <w:t xml:space="preserve">Township of Huron-Kinloss. </w:t>
      </w:r>
      <w:r w:rsidRPr="0058692B">
        <w:rPr>
          <w:rFonts w:ascii="Times New Roman" w:hAnsi="Times New Roman" w:cs="Times New Roman"/>
          <w:sz w:val="28"/>
          <w:szCs w:val="28"/>
        </w:rPr>
        <w:t xml:space="preserve"> The </w:t>
      </w:r>
      <w:r w:rsidR="008C5702" w:rsidRPr="0058692B">
        <w:rPr>
          <w:rFonts w:ascii="Times New Roman" w:hAnsi="Times New Roman" w:cs="Times New Roman"/>
          <w:sz w:val="28"/>
          <w:szCs w:val="28"/>
        </w:rPr>
        <w:t>Municipal Act</w:t>
      </w:r>
      <w:r w:rsidRPr="0058692B">
        <w:rPr>
          <w:rFonts w:ascii="Times New Roman" w:hAnsi="Times New Roman" w:cs="Times New Roman"/>
          <w:sz w:val="28"/>
          <w:szCs w:val="28"/>
        </w:rPr>
        <w:t xml:space="preserve"> provides that this report be made public.</w:t>
      </w:r>
      <w:r w:rsidR="00FF0E58">
        <w:rPr>
          <w:rFonts w:ascii="Times New Roman" w:hAnsi="Times New Roman" w:cs="Times New Roman"/>
          <w:sz w:val="28"/>
          <w:szCs w:val="28"/>
        </w:rPr>
        <w:t xml:space="preserve"> We recommend </w:t>
      </w:r>
      <w:r w:rsidRPr="0058692B">
        <w:rPr>
          <w:rFonts w:ascii="Times New Roman" w:hAnsi="Times New Roman" w:cs="Times New Roman"/>
          <w:sz w:val="28"/>
          <w:szCs w:val="28"/>
        </w:rPr>
        <w:t xml:space="preserve">be included on the agenda of the next regular meeting </w:t>
      </w:r>
      <w:r w:rsidR="00FF0E58" w:rsidRPr="0058692B">
        <w:rPr>
          <w:rFonts w:ascii="Times New Roman" w:hAnsi="Times New Roman" w:cs="Times New Roman"/>
          <w:sz w:val="28"/>
          <w:szCs w:val="28"/>
        </w:rPr>
        <w:t xml:space="preserve">of </w:t>
      </w:r>
      <w:r w:rsidR="00FF0E58">
        <w:rPr>
          <w:rFonts w:ascii="Times New Roman" w:hAnsi="Times New Roman" w:cs="Times New Roman"/>
          <w:sz w:val="28"/>
          <w:szCs w:val="28"/>
        </w:rPr>
        <w:t>Council, and forwarded to the Multi-Municipal Wind Turbine Working Committee and its constituent municipalities for their attention.</w:t>
      </w:r>
      <w:r w:rsidRPr="0058692B">
        <w:rPr>
          <w:rFonts w:ascii="Times New Roman" w:hAnsi="Times New Roman" w:cs="Times New Roman"/>
          <w:sz w:val="28"/>
          <w:szCs w:val="28"/>
        </w:rPr>
        <w:t xml:space="preserve"> </w:t>
      </w:r>
    </w:p>
    <w:p w:rsidR="00FF0E58" w:rsidRDefault="00FF0E58">
      <w:pPr>
        <w:tabs>
          <w:tab w:val="left" w:pos="2266"/>
        </w:tabs>
        <w:rPr>
          <w:rFonts w:ascii="Times New Roman" w:hAnsi="Times New Roman" w:cs="Times New Roman"/>
          <w:sz w:val="28"/>
          <w:szCs w:val="28"/>
        </w:rPr>
      </w:pPr>
    </w:p>
    <w:p w:rsidR="00F11911" w:rsidRDefault="00A16AC9">
      <w:pPr>
        <w:tabs>
          <w:tab w:val="left" w:pos="2266"/>
        </w:tabs>
        <w:rPr>
          <w:rFonts w:ascii="Times New Roman" w:hAnsi="Times New Roman" w:cs="Times New Roman"/>
          <w:sz w:val="28"/>
          <w:szCs w:val="28"/>
        </w:rPr>
      </w:pPr>
      <w:r>
        <w:rPr>
          <w:rFonts w:ascii="Times New Roman" w:hAnsi="Times New Roman" w:cs="Times New Roman"/>
          <w:sz w:val="28"/>
          <w:szCs w:val="28"/>
        </w:rPr>
        <w:t>January 2014</w:t>
      </w:r>
    </w:p>
    <w:p w:rsidR="00E25B7E" w:rsidRPr="0058692B" w:rsidRDefault="00E25B7E">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Closed Meeting Investigator</w:t>
      </w:r>
    </w:p>
    <w:p w:rsidR="00F11911"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AMBERLEY GAVEL LTD.</w:t>
      </w:r>
    </w:p>
    <w:p w:rsidR="00FF0E58" w:rsidRPr="0058692B" w:rsidRDefault="00FF0E58">
      <w:pPr>
        <w:tabs>
          <w:tab w:val="left" w:pos="2266"/>
        </w:tabs>
        <w:rPr>
          <w:rFonts w:ascii="Times New Roman" w:hAnsi="Times New Roman" w:cs="Times New Roman"/>
          <w:b/>
          <w:sz w:val="28"/>
          <w:szCs w:val="28"/>
        </w:rPr>
      </w:pPr>
    </w:p>
    <w:p w:rsidR="006220A2" w:rsidRDefault="006220A2">
      <w:pPr>
        <w:tabs>
          <w:tab w:val="left" w:pos="2266"/>
        </w:tabs>
        <w:rPr>
          <w:rFonts w:ascii="Times New Roman" w:hAnsi="Times New Roman" w:cs="Times New Roman"/>
          <w:b/>
          <w:sz w:val="28"/>
          <w:szCs w:val="28"/>
        </w:rPr>
      </w:pPr>
    </w:p>
    <w:p w:rsidR="006220A2" w:rsidRDefault="006220A2">
      <w:pPr>
        <w:tabs>
          <w:tab w:val="left" w:pos="2266"/>
        </w:tabs>
        <w:rPr>
          <w:rFonts w:ascii="Times New Roman" w:hAnsi="Times New Roman" w:cs="Times New Roman"/>
          <w:b/>
          <w:sz w:val="28"/>
          <w:szCs w:val="28"/>
        </w:rPr>
      </w:pP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___________________</w:t>
      </w:r>
      <w:r w:rsidR="00FF0E58">
        <w:rPr>
          <w:rFonts w:ascii="Times New Roman" w:hAnsi="Times New Roman" w:cs="Times New Roman"/>
          <w:b/>
          <w:sz w:val="28"/>
          <w:szCs w:val="28"/>
        </w:rPr>
        <w:t>________</w:t>
      </w: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b/>
          <w:sz w:val="28"/>
          <w:szCs w:val="28"/>
        </w:rPr>
        <w:t>Per:</w:t>
      </w:r>
    </w:p>
    <w:sectPr w:rsidR="00F11911" w:rsidRPr="0058692B" w:rsidSect="00FC323C">
      <w:footerReference w:type="even" r:id="rId9"/>
      <w:footerReference w:type="default" r:id="rId10"/>
      <w:pgSz w:w="12240" w:h="15840"/>
      <w:pgMar w:top="1440" w:right="17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9F" w:rsidRDefault="00D74F9F">
      <w:r>
        <w:separator/>
      </w:r>
    </w:p>
  </w:endnote>
  <w:endnote w:type="continuationSeparator" w:id="0">
    <w:p w:rsidR="00D74F9F" w:rsidRDefault="00D74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E4" w:rsidRDefault="001C71AF">
    <w:pPr>
      <w:pStyle w:val="Footer"/>
      <w:framePr w:wrap="around" w:vAnchor="text" w:hAnchor="margin" w:xAlign="right" w:y="1"/>
      <w:rPr>
        <w:rStyle w:val="PageNumber"/>
      </w:rPr>
    </w:pPr>
    <w:r>
      <w:rPr>
        <w:rStyle w:val="PageNumber"/>
      </w:rPr>
      <w:fldChar w:fldCharType="begin"/>
    </w:r>
    <w:r w:rsidR="00E46CE4">
      <w:rPr>
        <w:rStyle w:val="PageNumber"/>
      </w:rPr>
      <w:instrText xml:space="preserve">PAGE  </w:instrText>
    </w:r>
    <w:r>
      <w:rPr>
        <w:rStyle w:val="PageNumber"/>
      </w:rPr>
      <w:fldChar w:fldCharType="end"/>
    </w:r>
  </w:p>
  <w:p w:rsidR="00E46CE4" w:rsidRDefault="00E46C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E4" w:rsidRDefault="001C71AF">
    <w:pPr>
      <w:pStyle w:val="Footer"/>
      <w:framePr w:wrap="around" w:vAnchor="text" w:hAnchor="margin" w:xAlign="right" w:y="1"/>
      <w:rPr>
        <w:rStyle w:val="PageNumber"/>
      </w:rPr>
    </w:pPr>
    <w:r>
      <w:rPr>
        <w:rStyle w:val="PageNumber"/>
      </w:rPr>
      <w:fldChar w:fldCharType="begin"/>
    </w:r>
    <w:r w:rsidR="00E46CE4">
      <w:rPr>
        <w:rStyle w:val="PageNumber"/>
      </w:rPr>
      <w:instrText xml:space="preserve">PAGE  </w:instrText>
    </w:r>
    <w:r>
      <w:rPr>
        <w:rStyle w:val="PageNumber"/>
      </w:rPr>
      <w:fldChar w:fldCharType="separate"/>
    </w:r>
    <w:r w:rsidR="00DC5591">
      <w:rPr>
        <w:rStyle w:val="PageNumber"/>
        <w:noProof/>
      </w:rPr>
      <w:t>7</w:t>
    </w:r>
    <w:r>
      <w:rPr>
        <w:rStyle w:val="PageNumber"/>
      </w:rPr>
      <w:fldChar w:fldCharType="end"/>
    </w:r>
  </w:p>
  <w:p w:rsidR="00E46CE4" w:rsidRDefault="00E46C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9F" w:rsidRDefault="00D74F9F">
      <w:r>
        <w:separator/>
      </w:r>
    </w:p>
  </w:footnote>
  <w:footnote w:type="continuationSeparator" w:id="0">
    <w:p w:rsidR="00D74F9F" w:rsidRDefault="00D74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206"/>
    <w:multiLevelType w:val="hybridMultilevel"/>
    <w:tmpl w:val="860E7036"/>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EF0B83"/>
    <w:multiLevelType w:val="hybridMultilevel"/>
    <w:tmpl w:val="0B1EF710"/>
    <w:lvl w:ilvl="0" w:tplc="273EE9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20403E"/>
    <w:multiLevelType w:val="hybridMultilevel"/>
    <w:tmpl w:val="AE744B5C"/>
    <w:lvl w:ilvl="0" w:tplc="273EE9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59241B"/>
    <w:multiLevelType w:val="hybridMultilevel"/>
    <w:tmpl w:val="6680D316"/>
    <w:lvl w:ilvl="0" w:tplc="85DE17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216CD"/>
    <w:multiLevelType w:val="hybridMultilevel"/>
    <w:tmpl w:val="F6AA7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F73E8"/>
    <w:multiLevelType w:val="hybridMultilevel"/>
    <w:tmpl w:val="ACBE8754"/>
    <w:lvl w:ilvl="0" w:tplc="E1669F94">
      <w:start w:val="1"/>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E07DCA"/>
    <w:multiLevelType w:val="hybridMultilevel"/>
    <w:tmpl w:val="B9AEC4EE"/>
    <w:lvl w:ilvl="0" w:tplc="4A7CDCB4">
      <w:start w:val="1"/>
      <w:numFmt w:val="lowerLetter"/>
      <w:lvlText w:val="(%1)"/>
      <w:lvlJc w:val="left"/>
      <w:pPr>
        <w:tabs>
          <w:tab w:val="num" w:pos="465"/>
        </w:tabs>
        <w:ind w:left="465" w:hanging="465"/>
      </w:pPr>
      <w:rPr>
        <w:rFonts w:hint="default"/>
      </w:rPr>
    </w:lvl>
    <w:lvl w:ilvl="1" w:tplc="0409000F">
      <w:start w:val="1"/>
      <w:numFmt w:val="decimal"/>
      <w:lvlText w:val="%2."/>
      <w:lvlJc w:val="left"/>
      <w:pPr>
        <w:tabs>
          <w:tab w:val="num" w:pos="1440"/>
        </w:tabs>
        <w:ind w:left="1440" w:hanging="720"/>
      </w:p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8E1525"/>
    <w:multiLevelType w:val="hybridMultilevel"/>
    <w:tmpl w:val="AE78A246"/>
    <w:lvl w:ilvl="0" w:tplc="D666AD36">
      <w:start w:val="1"/>
      <w:numFmt w:val="lowerLetter"/>
      <w:lvlText w:val="(%1)"/>
      <w:lvlJc w:val="left"/>
      <w:pPr>
        <w:tabs>
          <w:tab w:val="num" w:pos="465"/>
        </w:tabs>
        <w:ind w:left="465" w:hanging="465"/>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804D56"/>
    <w:multiLevelType w:val="hybridMultilevel"/>
    <w:tmpl w:val="B16E4AE0"/>
    <w:lvl w:ilvl="0" w:tplc="0C52292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52C36CE"/>
    <w:multiLevelType w:val="hybridMultilevel"/>
    <w:tmpl w:val="9B28C036"/>
    <w:lvl w:ilvl="0" w:tplc="273EE9E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61655F6"/>
    <w:multiLevelType w:val="hybridMultilevel"/>
    <w:tmpl w:val="5BB47EB2"/>
    <w:lvl w:ilvl="0" w:tplc="1009000F">
      <w:start w:val="1"/>
      <w:numFmt w:val="decimal"/>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6F83317"/>
    <w:multiLevelType w:val="hybridMultilevel"/>
    <w:tmpl w:val="81B6B33A"/>
    <w:lvl w:ilvl="0" w:tplc="CE0AD330">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6FE1B85"/>
    <w:multiLevelType w:val="hybridMultilevel"/>
    <w:tmpl w:val="D486C73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2875451E"/>
    <w:multiLevelType w:val="hybridMultilevel"/>
    <w:tmpl w:val="CB6208F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1E4821"/>
    <w:multiLevelType w:val="hybridMultilevel"/>
    <w:tmpl w:val="7E8A15F4"/>
    <w:lvl w:ilvl="0" w:tplc="4DC4DA1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13570C7"/>
    <w:multiLevelType w:val="hybridMultilevel"/>
    <w:tmpl w:val="F432CBF2"/>
    <w:lvl w:ilvl="0" w:tplc="3C3E9F3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0C72A6"/>
    <w:multiLevelType w:val="hybridMultilevel"/>
    <w:tmpl w:val="860E7036"/>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E4621B"/>
    <w:multiLevelType w:val="hybridMultilevel"/>
    <w:tmpl w:val="E06AD30E"/>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B412F09"/>
    <w:multiLevelType w:val="hybridMultilevel"/>
    <w:tmpl w:val="8090B996"/>
    <w:lvl w:ilvl="0" w:tplc="6F8232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09D64F0"/>
    <w:multiLevelType w:val="hybridMultilevel"/>
    <w:tmpl w:val="31B2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6DF7C4E"/>
    <w:multiLevelType w:val="hybridMultilevel"/>
    <w:tmpl w:val="4ECC757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FB20204"/>
    <w:multiLevelType w:val="hybridMultilevel"/>
    <w:tmpl w:val="F760B240"/>
    <w:lvl w:ilvl="0" w:tplc="B058CE08">
      <w:start w:val="1"/>
      <w:numFmt w:val="lowerLetter"/>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87191C"/>
    <w:multiLevelType w:val="hybridMultilevel"/>
    <w:tmpl w:val="4982785E"/>
    <w:lvl w:ilvl="0" w:tplc="2256AD16">
      <w:start w:val="1"/>
      <w:numFmt w:val="upperRoman"/>
      <w:lvlText w:val="%1."/>
      <w:lvlJc w:val="left"/>
      <w:pPr>
        <w:ind w:left="1920" w:hanging="360"/>
      </w:pPr>
      <w:rPr>
        <w:rFonts w:hint="default"/>
        <w:b/>
        <w:sz w:val="24"/>
        <w:szCs w:val="24"/>
      </w:rPr>
    </w:lvl>
    <w:lvl w:ilvl="1" w:tplc="9B64C9F8">
      <w:start w:val="1"/>
      <w:numFmt w:val="lowerLetter"/>
      <w:lvlText w:val="(%2)"/>
      <w:lvlJc w:val="left"/>
      <w:pPr>
        <w:ind w:left="1170" w:hanging="45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7B5511B"/>
    <w:multiLevelType w:val="hybridMultilevel"/>
    <w:tmpl w:val="540840FA"/>
    <w:lvl w:ilvl="0" w:tplc="CE0AD330">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B8C3AD5"/>
    <w:multiLevelType w:val="hybridMultilevel"/>
    <w:tmpl w:val="A808B626"/>
    <w:lvl w:ilvl="0" w:tplc="273EE9E4">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40">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73544F"/>
    <w:multiLevelType w:val="hybridMultilevel"/>
    <w:tmpl w:val="8C505826"/>
    <w:lvl w:ilvl="0" w:tplc="62CCB88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C761292"/>
    <w:multiLevelType w:val="hybridMultilevel"/>
    <w:tmpl w:val="4ECC757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42"/>
  </w:num>
  <w:num w:numId="3">
    <w:abstractNumId w:val="8"/>
  </w:num>
  <w:num w:numId="4">
    <w:abstractNumId w:val="7"/>
  </w:num>
  <w:num w:numId="5">
    <w:abstractNumId w:val="1"/>
  </w:num>
  <w:num w:numId="6">
    <w:abstractNumId w:val="30"/>
  </w:num>
  <w:num w:numId="7">
    <w:abstractNumId w:val="10"/>
  </w:num>
  <w:num w:numId="8">
    <w:abstractNumId w:val="24"/>
  </w:num>
  <w:num w:numId="9">
    <w:abstractNumId w:val="38"/>
  </w:num>
  <w:num w:numId="10">
    <w:abstractNumId w:val="4"/>
  </w:num>
  <w:num w:numId="11">
    <w:abstractNumId w:val="39"/>
  </w:num>
  <w:num w:numId="12">
    <w:abstractNumId w:val="18"/>
  </w:num>
  <w:num w:numId="13">
    <w:abstractNumId w:val="45"/>
  </w:num>
  <w:num w:numId="14">
    <w:abstractNumId w:val="6"/>
  </w:num>
  <w:num w:numId="15">
    <w:abstractNumId w:val="33"/>
  </w:num>
  <w:num w:numId="16">
    <w:abstractNumId w:val="23"/>
  </w:num>
  <w:num w:numId="17">
    <w:abstractNumId w:val="46"/>
  </w:num>
  <w:num w:numId="18">
    <w:abstractNumId w:val="34"/>
  </w:num>
  <w:num w:numId="19">
    <w:abstractNumId w:val="27"/>
  </w:num>
  <w:num w:numId="20">
    <w:abstractNumId w:val="44"/>
  </w:num>
  <w:num w:numId="21">
    <w:abstractNumId w:val="36"/>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0"/>
  </w:num>
  <w:num w:numId="25">
    <w:abstractNumId w:val="3"/>
  </w:num>
  <w:num w:numId="26">
    <w:abstractNumId w:val="28"/>
  </w:num>
  <w:num w:numId="27">
    <w:abstractNumId w:val="19"/>
  </w:num>
  <w:num w:numId="28">
    <w:abstractNumId w:val="41"/>
  </w:num>
  <w:num w:numId="29">
    <w:abstractNumId w:val="12"/>
  </w:num>
  <w:num w:numId="30">
    <w:abstractNumId w:val="20"/>
  </w:num>
  <w:num w:numId="31">
    <w:abstractNumId w:val="9"/>
  </w:num>
  <w:num w:numId="32">
    <w:abstractNumId w:val="2"/>
  </w:num>
  <w:num w:numId="33">
    <w:abstractNumId w:val="13"/>
  </w:num>
  <w:num w:numId="34">
    <w:abstractNumId w:val="26"/>
  </w:num>
  <w:num w:numId="35">
    <w:abstractNumId w:val="32"/>
  </w:num>
  <w:num w:numId="36">
    <w:abstractNumId w:val="16"/>
  </w:num>
  <w:num w:numId="37">
    <w:abstractNumId w:val="43"/>
  </w:num>
  <w:num w:numId="38">
    <w:abstractNumId w:val="37"/>
  </w:num>
  <w:num w:numId="39">
    <w:abstractNumId w:val="5"/>
  </w:num>
  <w:num w:numId="40">
    <w:abstractNumId w:val="17"/>
  </w:num>
  <w:num w:numId="41">
    <w:abstractNumId w:val="14"/>
  </w:num>
  <w:num w:numId="42">
    <w:abstractNumId w:val="15"/>
  </w:num>
  <w:num w:numId="43">
    <w:abstractNumId w:val="35"/>
  </w:num>
  <w:num w:numId="44">
    <w:abstractNumId w:val="31"/>
  </w:num>
  <w:num w:numId="45">
    <w:abstractNumId w:val="0"/>
  </w:num>
  <w:num w:numId="46">
    <w:abstractNumId w:val="25"/>
  </w:num>
  <w:num w:numId="47">
    <w:abstractNumId w:val="22"/>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3A"/>
    <w:rsid w:val="00002F06"/>
    <w:rsid w:val="0000363D"/>
    <w:rsid w:val="00005A00"/>
    <w:rsid w:val="000130C0"/>
    <w:rsid w:val="00016AFD"/>
    <w:rsid w:val="0001771A"/>
    <w:rsid w:val="00026214"/>
    <w:rsid w:val="000313B4"/>
    <w:rsid w:val="0003321A"/>
    <w:rsid w:val="00033417"/>
    <w:rsid w:val="00033E2F"/>
    <w:rsid w:val="0003505B"/>
    <w:rsid w:val="00035323"/>
    <w:rsid w:val="000365D7"/>
    <w:rsid w:val="00044A21"/>
    <w:rsid w:val="000504B7"/>
    <w:rsid w:val="0005100A"/>
    <w:rsid w:val="00051527"/>
    <w:rsid w:val="000545D8"/>
    <w:rsid w:val="00055C01"/>
    <w:rsid w:val="00055C7E"/>
    <w:rsid w:val="0005629E"/>
    <w:rsid w:val="00063698"/>
    <w:rsid w:val="000643B5"/>
    <w:rsid w:val="00064DA6"/>
    <w:rsid w:val="000702AB"/>
    <w:rsid w:val="0007151A"/>
    <w:rsid w:val="000728F6"/>
    <w:rsid w:val="00072E8B"/>
    <w:rsid w:val="00073F1B"/>
    <w:rsid w:val="00074709"/>
    <w:rsid w:val="00075D63"/>
    <w:rsid w:val="0007631B"/>
    <w:rsid w:val="00086607"/>
    <w:rsid w:val="00090451"/>
    <w:rsid w:val="00090473"/>
    <w:rsid w:val="00090EF3"/>
    <w:rsid w:val="00092C03"/>
    <w:rsid w:val="00093236"/>
    <w:rsid w:val="00093F21"/>
    <w:rsid w:val="000A0276"/>
    <w:rsid w:val="000A25B7"/>
    <w:rsid w:val="000A750C"/>
    <w:rsid w:val="000B0A29"/>
    <w:rsid w:val="000B4CA9"/>
    <w:rsid w:val="000B64EB"/>
    <w:rsid w:val="000B6791"/>
    <w:rsid w:val="000C28E2"/>
    <w:rsid w:val="000C4FA7"/>
    <w:rsid w:val="000C6172"/>
    <w:rsid w:val="000C695F"/>
    <w:rsid w:val="000C78D6"/>
    <w:rsid w:val="000D2D36"/>
    <w:rsid w:val="000D37BF"/>
    <w:rsid w:val="000D4755"/>
    <w:rsid w:val="000E2D25"/>
    <w:rsid w:val="000E2ED2"/>
    <w:rsid w:val="000E4108"/>
    <w:rsid w:val="000F0C58"/>
    <w:rsid w:val="000F1104"/>
    <w:rsid w:val="000F3B29"/>
    <w:rsid w:val="000F3BAA"/>
    <w:rsid w:val="000F3E19"/>
    <w:rsid w:val="000F5536"/>
    <w:rsid w:val="000F7BF9"/>
    <w:rsid w:val="00100348"/>
    <w:rsid w:val="00101529"/>
    <w:rsid w:val="0011004C"/>
    <w:rsid w:val="00110A95"/>
    <w:rsid w:val="00114356"/>
    <w:rsid w:val="001164F6"/>
    <w:rsid w:val="001209CD"/>
    <w:rsid w:val="0012219B"/>
    <w:rsid w:val="00135A62"/>
    <w:rsid w:val="001360ED"/>
    <w:rsid w:val="001367A7"/>
    <w:rsid w:val="00136A43"/>
    <w:rsid w:val="0014191A"/>
    <w:rsid w:val="00142276"/>
    <w:rsid w:val="00143D20"/>
    <w:rsid w:val="00144787"/>
    <w:rsid w:val="00145F41"/>
    <w:rsid w:val="00151F47"/>
    <w:rsid w:val="001535BE"/>
    <w:rsid w:val="0015591F"/>
    <w:rsid w:val="0016032D"/>
    <w:rsid w:val="00160921"/>
    <w:rsid w:val="00161D01"/>
    <w:rsid w:val="00166F9A"/>
    <w:rsid w:val="00170CCB"/>
    <w:rsid w:val="00170D83"/>
    <w:rsid w:val="00173A06"/>
    <w:rsid w:val="00175813"/>
    <w:rsid w:val="00177171"/>
    <w:rsid w:val="00177206"/>
    <w:rsid w:val="001805E3"/>
    <w:rsid w:val="00180A4A"/>
    <w:rsid w:val="001927D0"/>
    <w:rsid w:val="00192EBA"/>
    <w:rsid w:val="00194F51"/>
    <w:rsid w:val="00196245"/>
    <w:rsid w:val="001A272E"/>
    <w:rsid w:val="001A3969"/>
    <w:rsid w:val="001A62F8"/>
    <w:rsid w:val="001B23D8"/>
    <w:rsid w:val="001B26ED"/>
    <w:rsid w:val="001B3AE3"/>
    <w:rsid w:val="001B4889"/>
    <w:rsid w:val="001B61CC"/>
    <w:rsid w:val="001C0AF6"/>
    <w:rsid w:val="001C0E8D"/>
    <w:rsid w:val="001C38D4"/>
    <w:rsid w:val="001C3B63"/>
    <w:rsid w:val="001C6DE4"/>
    <w:rsid w:val="001C6F27"/>
    <w:rsid w:val="001C71AF"/>
    <w:rsid w:val="001D0E74"/>
    <w:rsid w:val="001D62B7"/>
    <w:rsid w:val="001D6DC4"/>
    <w:rsid w:val="001E0939"/>
    <w:rsid w:val="001E0B1E"/>
    <w:rsid w:val="001E1182"/>
    <w:rsid w:val="001E2887"/>
    <w:rsid w:val="001E2ECD"/>
    <w:rsid w:val="001E68FC"/>
    <w:rsid w:val="001E6C0A"/>
    <w:rsid w:val="001F0CC2"/>
    <w:rsid w:val="001F20A7"/>
    <w:rsid w:val="001F3DC0"/>
    <w:rsid w:val="001F54E8"/>
    <w:rsid w:val="001F6F1D"/>
    <w:rsid w:val="00200323"/>
    <w:rsid w:val="00204936"/>
    <w:rsid w:val="00205152"/>
    <w:rsid w:val="00205778"/>
    <w:rsid w:val="0020641F"/>
    <w:rsid w:val="00211260"/>
    <w:rsid w:val="00212E51"/>
    <w:rsid w:val="002152F0"/>
    <w:rsid w:val="002177E5"/>
    <w:rsid w:val="0022049D"/>
    <w:rsid w:val="00220799"/>
    <w:rsid w:val="00225B7B"/>
    <w:rsid w:val="00232E55"/>
    <w:rsid w:val="00232EAA"/>
    <w:rsid w:val="00232FF0"/>
    <w:rsid w:val="002336FB"/>
    <w:rsid w:val="002349CF"/>
    <w:rsid w:val="00241B8F"/>
    <w:rsid w:val="00241F69"/>
    <w:rsid w:val="00242655"/>
    <w:rsid w:val="00242FC6"/>
    <w:rsid w:val="00244023"/>
    <w:rsid w:val="00244599"/>
    <w:rsid w:val="00245695"/>
    <w:rsid w:val="00245987"/>
    <w:rsid w:val="00250AD7"/>
    <w:rsid w:val="0025106D"/>
    <w:rsid w:val="00253D9C"/>
    <w:rsid w:val="00253EFD"/>
    <w:rsid w:val="002620D6"/>
    <w:rsid w:val="00265A07"/>
    <w:rsid w:val="00267254"/>
    <w:rsid w:val="00271E32"/>
    <w:rsid w:val="00273E30"/>
    <w:rsid w:val="00273EE2"/>
    <w:rsid w:val="00277E31"/>
    <w:rsid w:val="00277E97"/>
    <w:rsid w:val="002804A1"/>
    <w:rsid w:val="00280C44"/>
    <w:rsid w:val="00283C35"/>
    <w:rsid w:val="00287B42"/>
    <w:rsid w:val="00291467"/>
    <w:rsid w:val="00293221"/>
    <w:rsid w:val="002947FC"/>
    <w:rsid w:val="0029547D"/>
    <w:rsid w:val="002970B7"/>
    <w:rsid w:val="0029790F"/>
    <w:rsid w:val="002A3478"/>
    <w:rsid w:val="002A3873"/>
    <w:rsid w:val="002B00CB"/>
    <w:rsid w:val="002B2B17"/>
    <w:rsid w:val="002B3759"/>
    <w:rsid w:val="002B6839"/>
    <w:rsid w:val="002B74D9"/>
    <w:rsid w:val="002B75EC"/>
    <w:rsid w:val="002B789B"/>
    <w:rsid w:val="002B7E92"/>
    <w:rsid w:val="002C0318"/>
    <w:rsid w:val="002C0AD8"/>
    <w:rsid w:val="002C157D"/>
    <w:rsid w:val="002C2F9A"/>
    <w:rsid w:val="002D2AAE"/>
    <w:rsid w:val="002D2B44"/>
    <w:rsid w:val="002E101B"/>
    <w:rsid w:val="002E3226"/>
    <w:rsid w:val="002E595E"/>
    <w:rsid w:val="002F14BE"/>
    <w:rsid w:val="002F3926"/>
    <w:rsid w:val="002F6B80"/>
    <w:rsid w:val="002F70AA"/>
    <w:rsid w:val="002F79A2"/>
    <w:rsid w:val="0030246E"/>
    <w:rsid w:val="003065B0"/>
    <w:rsid w:val="00306A36"/>
    <w:rsid w:val="00312A27"/>
    <w:rsid w:val="00317416"/>
    <w:rsid w:val="00317850"/>
    <w:rsid w:val="003207F9"/>
    <w:rsid w:val="00323AB0"/>
    <w:rsid w:val="00324A0D"/>
    <w:rsid w:val="0032582C"/>
    <w:rsid w:val="00325930"/>
    <w:rsid w:val="00332D6E"/>
    <w:rsid w:val="00333CFB"/>
    <w:rsid w:val="0033569C"/>
    <w:rsid w:val="00337404"/>
    <w:rsid w:val="0034347D"/>
    <w:rsid w:val="003444C8"/>
    <w:rsid w:val="00351AF1"/>
    <w:rsid w:val="00354D33"/>
    <w:rsid w:val="00356D95"/>
    <w:rsid w:val="00360450"/>
    <w:rsid w:val="003613C5"/>
    <w:rsid w:val="003646BA"/>
    <w:rsid w:val="003673BD"/>
    <w:rsid w:val="00367F3E"/>
    <w:rsid w:val="00372A67"/>
    <w:rsid w:val="003753C1"/>
    <w:rsid w:val="00375EE3"/>
    <w:rsid w:val="0038099D"/>
    <w:rsid w:val="00390ED7"/>
    <w:rsid w:val="003916B9"/>
    <w:rsid w:val="00393749"/>
    <w:rsid w:val="003945D0"/>
    <w:rsid w:val="00395D9B"/>
    <w:rsid w:val="003972EE"/>
    <w:rsid w:val="003A134F"/>
    <w:rsid w:val="003A3F2F"/>
    <w:rsid w:val="003A45EF"/>
    <w:rsid w:val="003A50D8"/>
    <w:rsid w:val="003A580A"/>
    <w:rsid w:val="003A6D78"/>
    <w:rsid w:val="003B0406"/>
    <w:rsid w:val="003B22D0"/>
    <w:rsid w:val="003B38E9"/>
    <w:rsid w:val="003B4A6F"/>
    <w:rsid w:val="003B528A"/>
    <w:rsid w:val="003B79E6"/>
    <w:rsid w:val="003C19CF"/>
    <w:rsid w:val="003C2B59"/>
    <w:rsid w:val="003C3C6F"/>
    <w:rsid w:val="003C4934"/>
    <w:rsid w:val="003C4E92"/>
    <w:rsid w:val="003D0F3E"/>
    <w:rsid w:val="003D151E"/>
    <w:rsid w:val="003D2C7E"/>
    <w:rsid w:val="003D33B3"/>
    <w:rsid w:val="003D5485"/>
    <w:rsid w:val="003D726C"/>
    <w:rsid w:val="003D79E0"/>
    <w:rsid w:val="003E2543"/>
    <w:rsid w:val="003E386F"/>
    <w:rsid w:val="003E4E10"/>
    <w:rsid w:val="003E698B"/>
    <w:rsid w:val="003E729D"/>
    <w:rsid w:val="003F1D92"/>
    <w:rsid w:val="003F23A9"/>
    <w:rsid w:val="003F2CB7"/>
    <w:rsid w:val="003F62B6"/>
    <w:rsid w:val="004043D6"/>
    <w:rsid w:val="00405614"/>
    <w:rsid w:val="00407E6B"/>
    <w:rsid w:val="0041097D"/>
    <w:rsid w:val="0041370C"/>
    <w:rsid w:val="00415B92"/>
    <w:rsid w:val="00417596"/>
    <w:rsid w:val="00421D47"/>
    <w:rsid w:val="00421F21"/>
    <w:rsid w:val="0042265E"/>
    <w:rsid w:val="00424690"/>
    <w:rsid w:val="00425DE8"/>
    <w:rsid w:val="0042763C"/>
    <w:rsid w:val="00427CFA"/>
    <w:rsid w:val="00431603"/>
    <w:rsid w:val="004368E1"/>
    <w:rsid w:val="00440701"/>
    <w:rsid w:val="00441587"/>
    <w:rsid w:val="004422F9"/>
    <w:rsid w:val="004452B4"/>
    <w:rsid w:val="00445D55"/>
    <w:rsid w:val="00446397"/>
    <w:rsid w:val="004465AB"/>
    <w:rsid w:val="00450C86"/>
    <w:rsid w:val="00451C4A"/>
    <w:rsid w:val="004534BF"/>
    <w:rsid w:val="004545B4"/>
    <w:rsid w:val="0045724F"/>
    <w:rsid w:val="00463CA0"/>
    <w:rsid w:val="004653AC"/>
    <w:rsid w:val="004671D8"/>
    <w:rsid w:val="00471581"/>
    <w:rsid w:val="00474BF4"/>
    <w:rsid w:val="00474D4E"/>
    <w:rsid w:val="00477749"/>
    <w:rsid w:val="00480061"/>
    <w:rsid w:val="00485558"/>
    <w:rsid w:val="00491E8F"/>
    <w:rsid w:val="0049599D"/>
    <w:rsid w:val="00496446"/>
    <w:rsid w:val="004A2AB9"/>
    <w:rsid w:val="004A34F5"/>
    <w:rsid w:val="004A3525"/>
    <w:rsid w:val="004B0136"/>
    <w:rsid w:val="004B17EA"/>
    <w:rsid w:val="004B1CDC"/>
    <w:rsid w:val="004B2436"/>
    <w:rsid w:val="004B357F"/>
    <w:rsid w:val="004B5779"/>
    <w:rsid w:val="004B7C55"/>
    <w:rsid w:val="004C0411"/>
    <w:rsid w:val="004C11C8"/>
    <w:rsid w:val="004C3BB4"/>
    <w:rsid w:val="004C3C42"/>
    <w:rsid w:val="004C5F28"/>
    <w:rsid w:val="004D0ECF"/>
    <w:rsid w:val="004D382D"/>
    <w:rsid w:val="004D47C6"/>
    <w:rsid w:val="004D57B0"/>
    <w:rsid w:val="004D5E7A"/>
    <w:rsid w:val="004D7FB6"/>
    <w:rsid w:val="004E2F6F"/>
    <w:rsid w:val="004E646C"/>
    <w:rsid w:val="004E7C01"/>
    <w:rsid w:val="004F1984"/>
    <w:rsid w:val="004F5AEB"/>
    <w:rsid w:val="004F6092"/>
    <w:rsid w:val="004F6E26"/>
    <w:rsid w:val="005007EE"/>
    <w:rsid w:val="00500E3E"/>
    <w:rsid w:val="00501DCA"/>
    <w:rsid w:val="00507F39"/>
    <w:rsid w:val="00510206"/>
    <w:rsid w:val="00511CF4"/>
    <w:rsid w:val="00514160"/>
    <w:rsid w:val="00514E47"/>
    <w:rsid w:val="0051609C"/>
    <w:rsid w:val="005160C4"/>
    <w:rsid w:val="00516614"/>
    <w:rsid w:val="0051764E"/>
    <w:rsid w:val="005236E0"/>
    <w:rsid w:val="005249FA"/>
    <w:rsid w:val="00525024"/>
    <w:rsid w:val="00525777"/>
    <w:rsid w:val="00526E0C"/>
    <w:rsid w:val="00527320"/>
    <w:rsid w:val="005301C7"/>
    <w:rsid w:val="00531A25"/>
    <w:rsid w:val="005321B2"/>
    <w:rsid w:val="00533F9E"/>
    <w:rsid w:val="0053689F"/>
    <w:rsid w:val="00541BE4"/>
    <w:rsid w:val="00542D15"/>
    <w:rsid w:val="005437C4"/>
    <w:rsid w:val="0054554F"/>
    <w:rsid w:val="00545975"/>
    <w:rsid w:val="005511CB"/>
    <w:rsid w:val="005521AA"/>
    <w:rsid w:val="00562B92"/>
    <w:rsid w:val="0056346F"/>
    <w:rsid w:val="005641D4"/>
    <w:rsid w:val="00565ECE"/>
    <w:rsid w:val="00572424"/>
    <w:rsid w:val="00572596"/>
    <w:rsid w:val="005725CB"/>
    <w:rsid w:val="00573592"/>
    <w:rsid w:val="0057381A"/>
    <w:rsid w:val="00573D82"/>
    <w:rsid w:val="00573F2A"/>
    <w:rsid w:val="0057485F"/>
    <w:rsid w:val="005777D6"/>
    <w:rsid w:val="00581AC1"/>
    <w:rsid w:val="0058692B"/>
    <w:rsid w:val="00590176"/>
    <w:rsid w:val="00591341"/>
    <w:rsid w:val="00591FC5"/>
    <w:rsid w:val="005936B0"/>
    <w:rsid w:val="005A0945"/>
    <w:rsid w:val="005A1033"/>
    <w:rsid w:val="005A1DEB"/>
    <w:rsid w:val="005A2436"/>
    <w:rsid w:val="005A2B4D"/>
    <w:rsid w:val="005A5190"/>
    <w:rsid w:val="005A5CAD"/>
    <w:rsid w:val="005B0C20"/>
    <w:rsid w:val="005B2BB9"/>
    <w:rsid w:val="005B5ED5"/>
    <w:rsid w:val="005C00AB"/>
    <w:rsid w:val="005C06C3"/>
    <w:rsid w:val="005C128B"/>
    <w:rsid w:val="005C1E83"/>
    <w:rsid w:val="005C2112"/>
    <w:rsid w:val="005C3F5E"/>
    <w:rsid w:val="005C489D"/>
    <w:rsid w:val="005D3DAC"/>
    <w:rsid w:val="005D4CAF"/>
    <w:rsid w:val="005D65BF"/>
    <w:rsid w:val="005D697F"/>
    <w:rsid w:val="005D6EF7"/>
    <w:rsid w:val="005E1F93"/>
    <w:rsid w:val="005F40D4"/>
    <w:rsid w:val="005F51DC"/>
    <w:rsid w:val="00605A88"/>
    <w:rsid w:val="00612B2A"/>
    <w:rsid w:val="00613133"/>
    <w:rsid w:val="00613D86"/>
    <w:rsid w:val="00616C09"/>
    <w:rsid w:val="006174A6"/>
    <w:rsid w:val="006216DA"/>
    <w:rsid w:val="006220A2"/>
    <w:rsid w:val="00623D91"/>
    <w:rsid w:val="006260C8"/>
    <w:rsid w:val="006266DB"/>
    <w:rsid w:val="00626FBC"/>
    <w:rsid w:val="006275EE"/>
    <w:rsid w:val="00631557"/>
    <w:rsid w:val="00631E13"/>
    <w:rsid w:val="006336E8"/>
    <w:rsid w:val="00634EC3"/>
    <w:rsid w:val="006353C1"/>
    <w:rsid w:val="00636A4A"/>
    <w:rsid w:val="00641A21"/>
    <w:rsid w:val="00641C27"/>
    <w:rsid w:val="00643FDE"/>
    <w:rsid w:val="006462C3"/>
    <w:rsid w:val="00653F98"/>
    <w:rsid w:val="00653FF9"/>
    <w:rsid w:val="00654BBE"/>
    <w:rsid w:val="00660703"/>
    <w:rsid w:val="00660D9A"/>
    <w:rsid w:val="00661D5E"/>
    <w:rsid w:val="00662A3F"/>
    <w:rsid w:val="006662BA"/>
    <w:rsid w:val="00672318"/>
    <w:rsid w:val="00674ABF"/>
    <w:rsid w:val="00675157"/>
    <w:rsid w:val="00683F30"/>
    <w:rsid w:val="006843C4"/>
    <w:rsid w:val="0068589D"/>
    <w:rsid w:val="00687763"/>
    <w:rsid w:val="0069029A"/>
    <w:rsid w:val="00690DBE"/>
    <w:rsid w:val="0069188B"/>
    <w:rsid w:val="0069475D"/>
    <w:rsid w:val="00694D2D"/>
    <w:rsid w:val="0069521E"/>
    <w:rsid w:val="006A2515"/>
    <w:rsid w:val="006A2889"/>
    <w:rsid w:val="006A72E0"/>
    <w:rsid w:val="006B1738"/>
    <w:rsid w:val="006B3EFE"/>
    <w:rsid w:val="006B690F"/>
    <w:rsid w:val="006B7AE0"/>
    <w:rsid w:val="006C0038"/>
    <w:rsid w:val="006C1492"/>
    <w:rsid w:val="006D169B"/>
    <w:rsid w:val="006D2590"/>
    <w:rsid w:val="006D3286"/>
    <w:rsid w:val="006D33EE"/>
    <w:rsid w:val="006D342C"/>
    <w:rsid w:val="006E09C5"/>
    <w:rsid w:val="006E102C"/>
    <w:rsid w:val="006E1334"/>
    <w:rsid w:val="006E2501"/>
    <w:rsid w:val="006E2760"/>
    <w:rsid w:val="006E5595"/>
    <w:rsid w:val="006E733A"/>
    <w:rsid w:val="006E7FF8"/>
    <w:rsid w:val="006F0290"/>
    <w:rsid w:val="006F0317"/>
    <w:rsid w:val="006F2677"/>
    <w:rsid w:val="006F369A"/>
    <w:rsid w:val="006F5051"/>
    <w:rsid w:val="006F5AFA"/>
    <w:rsid w:val="006F7E0F"/>
    <w:rsid w:val="007002CB"/>
    <w:rsid w:val="00701678"/>
    <w:rsid w:val="00704650"/>
    <w:rsid w:val="0070667B"/>
    <w:rsid w:val="00706A17"/>
    <w:rsid w:val="00710728"/>
    <w:rsid w:val="00710790"/>
    <w:rsid w:val="00713747"/>
    <w:rsid w:val="007138A4"/>
    <w:rsid w:val="0071393D"/>
    <w:rsid w:val="00716C9F"/>
    <w:rsid w:val="0072037B"/>
    <w:rsid w:val="0072746F"/>
    <w:rsid w:val="007328F6"/>
    <w:rsid w:val="00733A2F"/>
    <w:rsid w:val="00735724"/>
    <w:rsid w:val="00735F3B"/>
    <w:rsid w:val="00737195"/>
    <w:rsid w:val="00741B6F"/>
    <w:rsid w:val="00742010"/>
    <w:rsid w:val="007459F4"/>
    <w:rsid w:val="00746061"/>
    <w:rsid w:val="007468F1"/>
    <w:rsid w:val="00747177"/>
    <w:rsid w:val="00747908"/>
    <w:rsid w:val="00752DE5"/>
    <w:rsid w:val="007538F6"/>
    <w:rsid w:val="00755983"/>
    <w:rsid w:val="00757AD0"/>
    <w:rsid w:val="00757B9B"/>
    <w:rsid w:val="00757BAF"/>
    <w:rsid w:val="00766CC0"/>
    <w:rsid w:val="00767054"/>
    <w:rsid w:val="00767CAF"/>
    <w:rsid w:val="00774449"/>
    <w:rsid w:val="00774C28"/>
    <w:rsid w:val="0077566E"/>
    <w:rsid w:val="007864C1"/>
    <w:rsid w:val="0078725F"/>
    <w:rsid w:val="00791716"/>
    <w:rsid w:val="0079183F"/>
    <w:rsid w:val="007944AB"/>
    <w:rsid w:val="00796031"/>
    <w:rsid w:val="00796C47"/>
    <w:rsid w:val="007A16CF"/>
    <w:rsid w:val="007A6B47"/>
    <w:rsid w:val="007A7194"/>
    <w:rsid w:val="007A7C9C"/>
    <w:rsid w:val="007B3834"/>
    <w:rsid w:val="007B53F1"/>
    <w:rsid w:val="007C5799"/>
    <w:rsid w:val="007C714A"/>
    <w:rsid w:val="007D09E2"/>
    <w:rsid w:val="007D17DD"/>
    <w:rsid w:val="007D302F"/>
    <w:rsid w:val="007D4257"/>
    <w:rsid w:val="007E4323"/>
    <w:rsid w:val="007E4603"/>
    <w:rsid w:val="007E494E"/>
    <w:rsid w:val="007E5BA7"/>
    <w:rsid w:val="007F2B16"/>
    <w:rsid w:val="007F513C"/>
    <w:rsid w:val="007F6132"/>
    <w:rsid w:val="007F78D9"/>
    <w:rsid w:val="007F7EA0"/>
    <w:rsid w:val="008006B5"/>
    <w:rsid w:val="0080138D"/>
    <w:rsid w:val="00803957"/>
    <w:rsid w:val="008043E3"/>
    <w:rsid w:val="00814355"/>
    <w:rsid w:val="008155F8"/>
    <w:rsid w:val="0081681F"/>
    <w:rsid w:val="00820CA8"/>
    <w:rsid w:val="00823371"/>
    <w:rsid w:val="00825371"/>
    <w:rsid w:val="008257CB"/>
    <w:rsid w:val="008270FB"/>
    <w:rsid w:val="00827E3F"/>
    <w:rsid w:val="0083697A"/>
    <w:rsid w:val="00836F11"/>
    <w:rsid w:val="0084091A"/>
    <w:rsid w:val="00841649"/>
    <w:rsid w:val="00841B56"/>
    <w:rsid w:val="00846A50"/>
    <w:rsid w:val="008478FD"/>
    <w:rsid w:val="0085009D"/>
    <w:rsid w:val="00852E1E"/>
    <w:rsid w:val="0085394E"/>
    <w:rsid w:val="00853D8E"/>
    <w:rsid w:val="00854C93"/>
    <w:rsid w:val="00855053"/>
    <w:rsid w:val="0086048D"/>
    <w:rsid w:val="00861575"/>
    <w:rsid w:val="008639A5"/>
    <w:rsid w:val="00864254"/>
    <w:rsid w:val="008654FE"/>
    <w:rsid w:val="00870266"/>
    <w:rsid w:val="008720F0"/>
    <w:rsid w:val="00872551"/>
    <w:rsid w:val="008726A1"/>
    <w:rsid w:val="00876D1F"/>
    <w:rsid w:val="00877251"/>
    <w:rsid w:val="0087776C"/>
    <w:rsid w:val="00880E96"/>
    <w:rsid w:val="00880E9E"/>
    <w:rsid w:val="00885138"/>
    <w:rsid w:val="0088559E"/>
    <w:rsid w:val="00886090"/>
    <w:rsid w:val="00891F07"/>
    <w:rsid w:val="008934A9"/>
    <w:rsid w:val="00895472"/>
    <w:rsid w:val="00897F7D"/>
    <w:rsid w:val="008A077B"/>
    <w:rsid w:val="008A1DB2"/>
    <w:rsid w:val="008A36EB"/>
    <w:rsid w:val="008A45A6"/>
    <w:rsid w:val="008A59F8"/>
    <w:rsid w:val="008A70F7"/>
    <w:rsid w:val="008B1425"/>
    <w:rsid w:val="008B1D39"/>
    <w:rsid w:val="008B396F"/>
    <w:rsid w:val="008B4791"/>
    <w:rsid w:val="008B7129"/>
    <w:rsid w:val="008C1E4D"/>
    <w:rsid w:val="008C2E7B"/>
    <w:rsid w:val="008C36F4"/>
    <w:rsid w:val="008C3866"/>
    <w:rsid w:val="008C5702"/>
    <w:rsid w:val="008D010D"/>
    <w:rsid w:val="008D01E4"/>
    <w:rsid w:val="008D058D"/>
    <w:rsid w:val="008D0ADC"/>
    <w:rsid w:val="008D13E9"/>
    <w:rsid w:val="008D2CE3"/>
    <w:rsid w:val="008D3D66"/>
    <w:rsid w:val="008D7EC1"/>
    <w:rsid w:val="008E6BCA"/>
    <w:rsid w:val="008E7F86"/>
    <w:rsid w:val="008F04BF"/>
    <w:rsid w:val="008F0F56"/>
    <w:rsid w:val="008F19B8"/>
    <w:rsid w:val="008F2570"/>
    <w:rsid w:val="008F2D09"/>
    <w:rsid w:val="008F5B44"/>
    <w:rsid w:val="008F61D6"/>
    <w:rsid w:val="008F6932"/>
    <w:rsid w:val="008F6B48"/>
    <w:rsid w:val="008F6C95"/>
    <w:rsid w:val="008F6E48"/>
    <w:rsid w:val="008F71D1"/>
    <w:rsid w:val="008F765D"/>
    <w:rsid w:val="0090311A"/>
    <w:rsid w:val="00903C42"/>
    <w:rsid w:val="00904481"/>
    <w:rsid w:val="00910701"/>
    <w:rsid w:val="009107F4"/>
    <w:rsid w:val="00911A64"/>
    <w:rsid w:val="00912001"/>
    <w:rsid w:val="009138E5"/>
    <w:rsid w:val="00913F09"/>
    <w:rsid w:val="00915976"/>
    <w:rsid w:val="009211F5"/>
    <w:rsid w:val="009218E4"/>
    <w:rsid w:val="009226F8"/>
    <w:rsid w:val="00926708"/>
    <w:rsid w:val="00927AA4"/>
    <w:rsid w:val="00930E37"/>
    <w:rsid w:val="00933B17"/>
    <w:rsid w:val="00942338"/>
    <w:rsid w:val="009516C1"/>
    <w:rsid w:val="00957D95"/>
    <w:rsid w:val="00960E63"/>
    <w:rsid w:val="009610C4"/>
    <w:rsid w:val="00961BBF"/>
    <w:rsid w:val="0096274E"/>
    <w:rsid w:val="0096376F"/>
    <w:rsid w:val="009656B3"/>
    <w:rsid w:val="00965739"/>
    <w:rsid w:val="00970120"/>
    <w:rsid w:val="00970943"/>
    <w:rsid w:val="00970AEC"/>
    <w:rsid w:val="009725C1"/>
    <w:rsid w:val="00975701"/>
    <w:rsid w:val="009775D3"/>
    <w:rsid w:val="00985122"/>
    <w:rsid w:val="00987495"/>
    <w:rsid w:val="009909CC"/>
    <w:rsid w:val="009909E5"/>
    <w:rsid w:val="0099223A"/>
    <w:rsid w:val="00992945"/>
    <w:rsid w:val="00993912"/>
    <w:rsid w:val="0099649E"/>
    <w:rsid w:val="009A226B"/>
    <w:rsid w:val="009A5AB0"/>
    <w:rsid w:val="009B0BE9"/>
    <w:rsid w:val="009B4CEA"/>
    <w:rsid w:val="009B69A8"/>
    <w:rsid w:val="009C123F"/>
    <w:rsid w:val="009C3E1E"/>
    <w:rsid w:val="009C5528"/>
    <w:rsid w:val="009C5940"/>
    <w:rsid w:val="009C73FA"/>
    <w:rsid w:val="009D61E2"/>
    <w:rsid w:val="009D7616"/>
    <w:rsid w:val="009D7A2C"/>
    <w:rsid w:val="009E084C"/>
    <w:rsid w:val="009E269C"/>
    <w:rsid w:val="009E4612"/>
    <w:rsid w:val="009E55AF"/>
    <w:rsid w:val="009E5DA5"/>
    <w:rsid w:val="009E6404"/>
    <w:rsid w:val="009E6B62"/>
    <w:rsid w:val="009E6D4C"/>
    <w:rsid w:val="009F1355"/>
    <w:rsid w:val="009F4E22"/>
    <w:rsid w:val="009F5A32"/>
    <w:rsid w:val="009F6CF1"/>
    <w:rsid w:val="00A00100"/>
    <w:rsid w:val="00A018F3"/>
    <w:rsid w:val="00A01F48"/>
    <w:rsid w:val="00A04898"/>
    <w:rsid w:val="00A103B6"/>
    <w:rsid w:val="00A10562"/>
    <w:rsid w:val="00A10DDB"/>
    <w:rsid w:val="00A15EC0"/>
    <w:rsid w:val="00A16158"/>
    <w:rsid w:val="00A16AC9"/>
    <w:rsid w:val="00A20E83"/>
    <w:rsid w:val="00A214DD"/>
    <w:rsid w:val="00A22327"/>
    <w:rsid w:val="00A25750"/>
    <w:rsid w:val="00A268A2"/>
    <w:rsid w:val="00A2722C"/>
    <w:rsid w:val="00A27B58"/>
    <w:rsid w:val="00A30B20"/>
    <w:rsid w:val="00A41474"/>
    <w:rsid w:val="00A43478"/>
    <w:rsid w:val="00A44ED3"/>
    <w:rsid w:val="00A4634F"/>
    <w:rsid w:val="00A556D7"/>
    <w:rsid w:val="00A55E22"/>
    <w:rsid w:val="00A56442"/>
    <w:rsid w:val="00A604AB"/>
    <w:rsid w:val="00A632F7"/>
    <w:rsid w:val="00A64569"/>
    <w:rsid w:val="00A645A2"/>
    <w:rsid w:val="00A64954"/>
    <w:rsid w:val="00A654EF"/>
    <w:rsid w:val="00A666D9"/>
    <w:rsid w:val="00A66AA4"/>
    <w:rsid w:val="00A66D70"/>
    <w:rsid w:val="00A72180"/>
    <w:rsid w:val="00A76E08"/>
    <w:rsid w:val="00A779ED"/>
    <w:rsid w:val="00A81A69"/>
    <w:rsid w:val="00A81C50"/>
    <w:rsid w:val="00A828BE"/>
    <w:rsid w:val="00A82EEE"/>
    <w:rsid w:val="00A92D15"/>
    <w:rsid w:val="00A94C0F"/>
    <w:rsid w:val="00A953BE"/>
    <w:rsid w:val="00A96CE7"/>
    <w:rsid w:val="00AA16F7"/>
    <w:rsid w:val="00AA1F82"/>
    <w:rsid w:val="00AA6385"/>
    <w:rsid w:val="00AA76CC"/>
    <w:rsid w:val="00AB0C38"/>
    <w:rsid w:val="00AB2C8E"/>
    <w:rsid w:val="00AB37FF"/>
    <w:rsid w:val="00AB43C9"/>
    <w:rsid w:val="00AB43F8"/>
    <w:rsid w:val="00AB6049"/>
    <w:rsid w:val="00AC006D"/>
    <w:rsid w:val="00AC2FA8"/>
    <w:rsid w:val="00AC3915"/>
    <w:rsid w:val="00AC56AE"/>
    <w:rsid w:val="00AC7266"/>
    <w:rsid w:val="00AD7EB9"/>
    <w:rsid w:val="00AE1610"/>
    <w:rsid w:val="00AE3C00"/>
    <w:rsid w:val="00AE4099"/>
    <w:rsid w:val="00AF0FA2"/>
    <w:rsid w:val="00AF1285"/>
    <w:rsid w:val="00AF1A19"/>
    <w:rsid w:val="00AF1DBC"/>
    <w:rsid w:val="00AF2576"/>
    <w:rsid w:val="00AF3D0F"/>
    <w:rsid w:val="00AF3FC2"/>
    <w:rsid w:val="00AF4D59"/>
    <w:rsid w:val="00AF62BB"/>
    <w:rsid w:val="00B01AAB"/>
    <w:rsid w:val="00B01FF0"/>
    <w:rsid w:val="00B029D6"/>
    <w:rsid w:val="00B046A6"/>
    <w:rsid w:val="00B05880"/>
    <w:rsid w:val="00B10770"/>
    <w:rsid w:val="00B11B73"/>
    <w:rsid w:val="00B132DD"/>
    <w:rsid w:val="00B14433"/>
    <w:rsid w:val="00B15408"/>
    <w:rsid w:val="00B172A1"/>
    <w:rsid w:val="00B17B21"/>
    <w:rsid w:val="00B20EE3"/>
    <w:rsid w:val="00B21A1E"/>
    <w:rsid w:val="00B22E01"/>
    <w:rsid w:val="00B24A12"/>
    <w:rsid w:val="00B25489"/>
    <w:rsid w:val="00B30024"/>
    <w:rsid w:val="00B301B8"/>
    <w:rsid w:val="00B356E8"/>
    <w:rsid w:val="00B35D44"/>
    <w:rsid w:val="00B35DAF"/>
    <w:rsid w:val="00B36217"/>
    <w:rsid w:val="00B36663"/>
    <w:rsid w:val="00B3777D"/>
    <w:rsid w:val="00B37922"/>
    <w:rsid w:val="00B448E6"/>
    <w:rsid w:val="00B459AA"/>
    <w:rsid w:val="00B45A4C"/>
    <w:rsid w:val="00B46953"/>
    <w:rsid w:val="00B5212C"/>
    <w:rsid w:val="00B52D24"/>
    <w:rsid w:val="00B53B92"/>
    <w:rsid w:val="00B54126"/>
    <w:rsid w:val="00B560C6"/>
    <w:rsid w:val="00B6380E"/>
    <w:rsid w:val="00B63A83"/>
    <w:rsid w:val="00B70663"/>
    <w:rsid w:val="00B7484B"/>
    <w:rsid w:val="00B82362"/>
    <w:rsid w:val="00B844AC"/>
    <w:rsid w:val="00B84D50"/>
    <w:rsid w:val="00B91EDE"/>
    <w:rsid w:val="00B93B47"/>
    <w:rsid w:val="00B94180"/>
    <w:rsid w:val="00B95CDE"/>
    <w:rsid w:val="00B96B50"/>
    <w:rsid w:val="00B96EA6"/>
    <w:rsid w:val="00BA2085"/>
    <w:rsid w:val="00BA3B46"/>
    <w:rsid w:val="00BB0DDE"/>
    <w:rsid w:val="00BB4033"/>
    <w:rsid w:val="00BB46F3"/>
    <w:rsid w:val="00BC0D0F"/>
    <w:rsid w:val="00BC2475"/>
    <w:rsid w:val="00BC31DE"/>
    <w:rsid w:val="00BC3527"/>
    <w:rsid w:val="00BD2BE5"/>
    <w:rsid w:val="00BD4481"/>
    <w:rsid w:val="00BE00A0"/>
    <w:rsid w:val="00BE01E9"/>
    <w:rsid w:val="00BE2A2B"/>
    <w:rsid w:val="00BE2A80"/>
    <w:rsid w:val="00BE2B72"/>
    <w:rsid w:val="00BE64D1"/>
    <w:rsid w:val="00BE7B05"/>
    <w:rsid w:val="00BF1074"/>
    <w:rsid w:val="00BF23CA"/>
    <w:rsid w:val="00BF3283"/>
    <w:rsid w:val="00BF6E26"/>
    <w:rsid w:val="00C0460E"/>
    <w:rsid w:val="00C04A8A"/>
    <w:rsid w:val="00C0695A"/>
    <w:rsid w:val="00C07428"/>
    <w:rsid w:val="00C10E17"/>
    <w:rsid w:val="00C174CB"/>
    <w:rsid w:val="00C24E2E"/>
    <w:rsid w:val="00C26D1D"/>
    <w:rsid w:val="00C320F2"/>
    <w:rsid w:val="00C34612"/>
    <w:rsid w:val="00C346F6"/>
    <w:rsid w:val="00C35B93"/>
    <w:rsid w:val="00C36386"/>
    <w:rsid w:val="00C37BAB"/>
    <w:rsid w:val="00C41D0A"/>
    <w:rsid w:val="00C43472"/>
    <w:rsid w:val="00C45B0D"/>
    <w:rsid w:val="00C51E5F"/>
    <w:rsid w:val="00C54264"/>
    <w:rsid w:val="00C5676B"/>
    <w:rsid w:val="00C609D0"/>
    <w:rsid w:val="00C63AA3"/>
    <w:rsid w:val="00C64478"/>
    <w:rsid w:val="00C67630"/>
    <w:rsid w:val="00C75775"/>
    <w:rsid w:val="00C80808"/>
    <w:rsid w:val="00C81973"/>
    <w:rsid w:val="00C83955"/>
    <w:rsid w:val="00C84294"/>
    <w:rsid w:val="00C8430A"/>
    <w:rsid w:val="00C84A88"/>
    <w:rsid w:val="00C87526"/>
    <w:rsid w:val="00C87E02"/>
    <w:rsid w:val="00C92867"/>
    <w:rsid w:val="00CA0F35"/>
    <w:rsid w:val="00CA158C"/>
    <w:rsid w:val="00CA2FA3"/>
    <w:rsid w:val="00CA6763"/>
    <w:rsid w:val="00CB01F4"/>
    <w:rsid w:val="00CB0639"/>
    <w:rsid w:val="00CB1FFC"/>
    <w:rsid w:val="00CB2A7A"/>
    <w:rsid w:val="00CB3C2B"/>
    <w:rsid w:val="00CB4D8A"/>
    <w:rsid w:val="00CB554A"/>
    <w:rsid w:val="00CC1E0E"/>
    <w:rsid w:val="00CC7875"/>
    <w:rsid w:val="00CD0D1A"/>
    <w:rsid w:val="00CD3248"/>
    <w:rsid w:val="00CD333E"/>
    <w:rsid w:val="00CD6913"/>
    <w:rsid w:val="00CD7A9E"/>
    <w:rsid w:val="00CE2BE3"/>
    <w:rsid w:val="00CE3495"/>
    <w:rsid w:val="00CE4785"/>
    <w:rsid w:val="00CE5A02"/>
    <w:rsid w:val="00CF1A34"/>
    <w:rsid w:val="00CF1D66"/>
    <w:rsid w:val="00CF341C"/>
    <w:rsid w:val="00CF5C04"/>
    <w:rsid w:val="00D022A3"/>
    <w:rsid w:val="00D03473"/>
    <w:rsid w:val="00D0591F"/>
    <w:rsid w:val="00D05EEC"/>
    <w:rsid w:val="00D05F31"/>
    <w:rsid w:val="00D12DB1"/>
    <w:rsid w:val="00D14C43"/>
    <w:rsid w:val="00D173B5"/>
    <w:rsid w:val="00D24D67"/>
    <w:rsid w:val="00D25CFF"/>
    <w:rsid w:val="00D262B8"/>
    <w:rsid w:val="00D27DE3"/>
    <w:rsid w:val="00D31473"/>
    <w:rsid w:val="00D31A9C"/>
    <w:rsid w:val="00D3412D"/>
    <w:rsid w:val="00D35599"/>
    <w:rsid w:val="00D37093"/>
    <w:rsid w:val="00D37940"/>
    <w:rsid w:val="00D41C34"/>
    <w:rsid w:val="00D448B3"/>
    <w:rsid w:val="00D44DF9"/>
    <w:rsid w:val="00D464B6"/>
    <w:rsid w:val="00D4711E"/>
    <w:rsid w:val="00D55DCF"/>
    <w:rsid w:val="00D605A8"/>
    <w:rsid w:val="00D60933"/>
    <w:rsid w:val="00D642A2"/>
    <w:rsid w:val="00D64402"/>
    <w:rsid w:val="00D71433"/>
    <w:rsid w:val="00D71ABE"/>
    <w:rsid w:val="00D73121"/>
    <w:rsid w:val="00D74F9F"/>
    <w:rsid w:val="00D77041"/>
    <w:rsid w:val="00D8357C"/>
    <w:rsid w:val="00D86DD4"/>
    <w:rsid w:val="00D87FDF"/>
    <w:rsid w:val="00D92055"/>
    <w:rsid w:val="00D92DF1"/>
    <w:rsid w:val="00D951DE"/>
    <w:rsid w:val="00DA5280"/>
    <w:rsid w:val="00DA6A02"/>
    <w:rsid w:val="00DB219D"/>
    <w:rsid w:val="00DB4082"/>
    <w:rsid w:val="00DB527D"/>
    <w:rsid w:val="00DB5935"/>
    <w:rsid w:val="00DC2A75"/>
    <w:rsid w:val="00DC3606"/>
    <w:rsid w:val="00DC4909"/>
    <w:rsid w:val="00DC5591"/>
    <w:rsid w:val="00DC6EDF"/>
    <w:rsid w:val="00DC6F5E"/>
    <w:rsid w:val="00DC7DAB"/>
    <w:rsid w:val="00DD4C6E"/>
    <w:rsid w:val="00DD4DE0"/>
    <w:rsid w:val="00DD544F"/>
    <w:rsid w:val="00DD79CF"/>
    <w:rsid w:val="00DE1B35"/>
    <w:rsid w:val="00DE306A"/>
    <w:rsid w:val="00DE6D18"/>
    <w:rsid w:val="00DE6F68"/>
    <w:rsid w:val="00DE7F0D"/>
    <w:rsid w:val="00DF1ED1"/>
    <w:rsid w:val="00DF59F1"/>
    <w:rsid w:val="00DF6604"/>
    <w:rsid w:val="00DF6D0C"/>
    <w:rsid w:val="00DF714B"/>
    <w:rsid w:val="00DF7732"/>
    <w:rsid w:val="00E003B1"/>
    <w:rsid w:val="00E0127C"/>
    <w:rsid w:val="00E03C03"/>
    <w:rsid w:val="00E03E82"/>
    <w:rsid w:val="00E05935"/>
    <w:rsid w:val="00E06812"/>
    <w:rsid w:val="00E070BF"/>
    <w:rsid w:val="00E076A9"/>
    <w:rsid w:val="00E12536"/>
    <w:rsid w:val="00E16C1B"/>
    <w:rsid w:val="00E17CB0"/>
    <w:rsid w:val="00E2095D"/>
    <w:rsid w:val="00E21E1C"/>
    <w:rsid w:val="00E226F3"/>
    <w:rsid w:val="00E22AC3"/>
    <w:rsid w:val="00E23AA3"/>
    <w:rsid w:val="00E25B7E"/>
    <w:rsid w:val="00E35B0E"/>
    <w:rsid w:val="00E35F94"/>
    <w:rsid w:val="00E40498"/>
    <w:rsid w:val="00E458D5"/>
    <w:rsid w:val="00E45985"/>
    <w:rsid w:val="00E46CE4"/>
    <w:rsid w:val="00E50FF8"/>
    <w:rsid w:val="00E5161B"/>
    <w:rsid w:val="00E51AC6"/>
    <w:rsid w:val="00E53A4D"/>
    <w:rsid w:val="00E606D2"/>
    <w:rsid w:val="00E609E5"/>
    <w:rsid w:val="00E6190A"/>
    <w:rsid w:val="00E61B26"/>
    <w:rsid w:val="00E6252D"/>
    <w:rsid w:val="00E65101"/>
    <w:rsid w:val="00E67C1E"/>
    <w:rsid w:val="00E74400"/>
    <w:rsid w:val="00E74F3A"/>
    <w:rsid w:val="00E76C08"/>
    <w:rsid w:val="00E80A94"/>
    <w:rsid w:val="00E81064"/>
    <w:rsid w:val="00E84BAC"/>
    <w:rsid w:val="00E8698B"/>
    <w:rsid w:val="00E95EA4"/>
    <w:rsid w:val="00E9767B"/>
    <w:rsid w:val="00E97F3E"/>
    <w:rsid w:val="00EA0277"/>
    <w:rsid w:val="00EA572A"/>
    <w:rsid w:val="00EA7256"/>
    <w:rsid w:val="00EB5744"/>
    <w:rsid w:val="00EB5CDB"/>
    <w:rsid w:val="00EB64DC"/>
    <w:rsid w:val="00EB6EC8"/>
    <w:rsid w:val="00EB74EC"/>
    <w:rsid w:val="00EC0B6D"/>
    <w:rsid w:val="00EC16F7"/>
    <w:rsid w:val="00EC593A"/>
    <w:rsid w:val="00ED2C86"/>
    <w:rsid w:val="00ED444C"/>
    <w:rsid w:val="00ED46CB"/>
    <w:rsid w:val="00ED5DE4"/>
    <w:rsid w:val="00ED6B52"/>
    <w:rsid w:val="00ED7F13"/>
    <w:rsid w:val="00EE1130"/>
    <w:rsid w:val="00EE142F"/>
    <w:rsid w:val="00EE298E"/>
    <w:rsid w:val="00EE366F"/>
    <w:rsid w:val="00EE3C6F"/>
    <w:rsid w:val="00EE431C"/>
    <w:rsid w:val="00EE4A4D"/>
    <w:rsid w:val="00EE782A"/>
    <w:rsid w:val="00EE7C4F"/>
    <w:rsid w:val="00EF0EC7"/>
    <w:rsid w:val="00EF23D2"/>
    <w:rsid w:val="00EF2642"/>
    <w:rsid w:val="00EF36AE"/>
    <w:rsid w:val="00EF3815"/>
    <w:rsid w:val="00F01C54"/>
    <w:rsid w:val="00F06102"/>
    <w:rsid w:val="00F06E68"/>
    <w:rsid w:val="00F11911"/>
    <w:rsid w:val="00F139B7"/>
    <w:rsid w:val="00F150F3"/>
    <w:rsid w:val="00F21D1C"/>
    <w:rsid w:val="00F235BB"/>
    <w:rsid w:val="00F309D9"/>
    <w:rsid w:val="00F337C7"/>
    <w:rsid w:val="00F3578D"/>
    <w:rsid w:val="00F369E3"/>
    <w:rsid w:val="00F41A38"/>
    <w:rsid w:val="00F478C5"/>
    <w:rsid w:val="00F50907"/>
    <w:rsid w:val="00F51B76"/>
    <w:rsid w:val="00F5277B"/>
    <w:rsid w:val="00F53C29"/>
    <w:rsid w:val="00F57802"/>
    <w:rsid w:val="00F61E52"/>
    <w:rsid w:val="00F620AE"/>
    <w:rsid w:val="00F63F18"/>
    <w:rsid w:val="00F6463A"/>
    <w:rsid w:val="00F654FB"/>
    <w:rsid w:val="00F701D9"/>
    <w:rsid w:val="00F726D4"/>
    <w:rsid w:val="00F75E54"/>
    <w:rsid w:val="00F80818"/>
    <w:rsid w:val="00F80F82"/>
    <w:rsid w:val="00F81040"/>
    <w:rsid w:val="00F813DB"/>
    <w:rsid w:val="00F84ADC"/>
    <w:rsid w:val="00F84E21"/>
    <w:rsid w:val="00F90C64"/>
    <w:rsid w:val="00F91912"/>
    <w:rsid w:val="00F91DD9"/>
    <w:rsid w:val="00F9356E"/>
    <w:rsid w:val="00F944EC"/>
    <w:rsid w:val="00F94E0B"/>
    <w:rsid w:val="00F9622D"/>
    <w:rsid w:val="00FB09D0"/>
    <w:rsid w:val="00FB3213"/>
    <w:rsid w:val="00FB650B"/>
    <w:rsid w:val="00FC0A6C"/>
    <w:rsid w:val="00FC323C"/>
    <w:rsid w:val="00FC35EA"/>
    <w:rsid w:val="00FC3D0E"/>
    <w:rsid w:val="00FC4671"/>
    <w:rsid w:val="00FC6B8C"/>
    <w:rsid w:val="00FD708E"/>
    <w:rsid w:val="00FE011E"/>
    <w:rsid w:val="00FE0962"/>
    <w:rsid w:val="00FE1CFD"/>
    <w:rsid w:val="00FE4C8B"/>
    <w:rsid w:val="00FF0E58"/>
    <w:rsid w:val="00FF12AF"/>
    <w:rsid w:val="00FF1408"/>
    <w:rsid w:val="00FF1780"/>
    <w:rsid w:val="00FF67C2"/>
    <w:rsid w:val="00FF70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F6"/>
    <w:pPr>
      <w:widowControl w:val="0"/>
      <w:overflowPunct w:val="0"/>
      <w:autoSpaceDE w:val="0"/>
      <w:autoSpaceDN w:val="0"/>
      <w:adjustRightInd w:val="0"/>
    </w:pPr>
    <w:rPr>
      <w:kern w:val="28"/>
    </w:rPr>
  </w:style>
  <w:style w:type="paragraph" w:styleId="Heading1">
    <w:name w:val="heading 1"/>
    <w:basedOn w:val="Normal"/>
    <w:next w:val="Normal"/>
    <w:qFormat/>
    <w:rsid w:val="00C346F6"/>
    <w:pPr>
      <w:keepNext/>
      <w:tabs>
        <w:tab w:val="left" w:pos="720"/>
      </w:tabs>
      <w:ind w:left="1440"/>
      <w:outlineLvl w:val="0"/>
    </w:pPr>
    <w:rPr>
      <w:sz w:val="24"/>
      <w:szCs w:val="24"/>
    </w:rPr>
  </w:style>
  <w:style w:type="paragraph" w:styleId="Heading2">
    <w:name w:val="heading 2"/>
    <w:basedOn w:val="Normal"/>
    <w:next w:val="Normal"/>
    <w:qFormat/>
    <w:rsid w:val="00C346F6"/>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346F6"/>
    <w:rPr>
      <w:color w:val="0000FF"/>
      <w:u w:val="single"/>
    </w:rPr>
  </w:style>
  <w:style w:type="paragraph" w:customStyle="1" w:styleId="clause-e">
    <w:name w:val="clause-e"/>
    <w:basedOn w:val="Normal"/>
    <w:rsid w:val="00C346F6"/>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C346F6"/>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C346F6"/>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C346F6"/>
    <w:pPr>
      <w:tabs>
        <w:tab w:val="center" w:pos="4320"/>
        <w:tab w:val="right" w:pos="8640"/>
      </w:tabs>
    </w:pPr>
  </w:style>
  <w:style w:type="character" w:styleId="PageNumber">
    <w:name w:val="page number"/>
    <w:basedOn w:val="DefaultParagraphFont"/>
    <w:semiHidden/>
    <w:rsid w:val="00C346F6"/>
  </w:style>
  <w:style w:type="paragraph" w:styleId="BodyTextIndent">
    <w:name w:val="Body Text Indent"/>
    <w:basedOn w:val="Normal"/>
    <w:semiHidden/>
    <w:rsid w:val="00C346F6"/>
    <w:pPr>
      <w:tabs>
        <w:tab w:val="left" w:pos="2266"/>
      </w:tabs>
      <w:ind w:left="720"/>
    </w:pPr>
    <w:rPr>
      <w:sz w:val="24"/>
      <w:szCs w:val="24"/>
    </w:rPr>
  </w:style>
  <w:style w:type="paragraph" w:styleId="FootnoteText">
    <w:name w:val="footnote text"/>
    <w:basedOn w:val="Normal"/>
    <w:semiHidden/>
    <w:rsid w:val="00C346F6"/>
  </w:style>
  <w:style w:type="character" w:styleId="FootnoteReference">
    <w:name w:val="footnote reference"/>
    <w:semiHidden/>
    <w:rsid w:val="00C346F6"/>
    <w:rPr>
      <w:vertAlign w:val="superscript"/>
    </w:rPr>
  </w:style>
  <w:style w:type="paragraph" w:styleId="BodyTextIndent2">
    <w:name w:val="Body Text Indent 2"/>
    <w:basedOn w:val="Normal"/>
    <w:semiHidden/>
    <w:rsid w:val="00C346F6"/>
    <w:pPr>
      <w:tabs>
        <w:tab w:val="left" w:pos="2266"/>
      </w:tabs>
      <w:ind w:left="720"/>
    </w:pPr>
    <w:rPr>
      <w:sz w:val="22"/>
      <w:szCs w:val="24"/>
    </w:rPr>
  </w:style>
  <w:style w:type="paragraph" w:styleId="BodyText">
    <w:name w:val="Body Text"/>
    <w:basedOn w:val="Normal"/>
    <w:link w:val="BodyTextChar"/>
    <w:semiHidden/>
    <w:rsid w:val="00C346F6"/>
    <w:pPr>
      <w:tabs>
        <w:tab w:val="left" w:pos="2266"/>
      </w:tabs>
    </w:pPr>
    <w:rPr>
      <w:rFonts w:cs="Times New Roman"/>
      <w:sz w:val="24"/>
      <w:szCs w:val="24"/>
    </w:rPr>
  </w:style>
  <w:style w:type="paragraph" w:styleId="ListParagraph">
    <w:name w:val="List Paragraph"/>
    <w:basedOn w:val="Normal"/>
    <w:uiPriority w:val="34"/>
    <w:qFormat/>
    <w:rsid w:val="002177E5"/>
    <w:pPr>
      <w:ind w:left="720"/>
    </w:pPr>
  </w:style>
  <w:style w:type="paragraph" w:styleId="BodyTextIndent3">
    <w:name w:val="Body Text Indent 3"/>
    <w:basedOn w:val="Normal"/>
    <w:link w:val="BodyTextIndent3Char"/>
    <w:uiPriority w:val="99"/>
    <w:semiHidden/>
    <w:unhideWhenUsed/>
    <w:rsid w:val="00B172A1"/>
    <w:pPr>
      <w:spacing w:after="120"/>
      <w:ind w:left="283"/>
    </w:pPr>
    <w:rPr>
      <w:rFonts w:cs="Times New Roman"/>
      <w:sz w:val="16"/>
      <w:szCs w:val="16"/>
    </w:rPr>
  </w:style>
  <w:style w:type="character" w:customStyle="1" w:styleId="BodyTextIndent3Char">
    <w:name w:val="Body Text Indent 3 Char"/>
    <w:link w:val="BodyTextIndent3"/>
    <w:uiPriority w:val="99"/>
    <w:semiHidden/>
    <w:rsid w:val="00B172A1"/>
    <w:rPr>
      <w:kern w:val="28"/>
      <w:sz w:val="16"/>
      <w:szCs w:val="16"/>
      <w:lang w:val="en-US" w:eastAsia="en-US"/>
    </w:rPr>
  </w:style>
  <w:style w:type="character" w:styleId="Emphasis">
    <w:name w:val="Emphasis"/>
    <w:uiPriority w:val="20"/>
    <w:qFormat/>
    <w:rsid w:val="00CD3248"/>
    <w:rPr>
      <w:i/>
      <w:iCs/>
    </w:rPr>
  </w:style>
  <w:style w:type="character" w:customStyle="1" w:styleId="BodyTextChar">
    <w:name w:val="Body Text Char"/>
    <w:link w:val="BodyText"/>
    <w:semiHidden/>
    <w:rsid w:val="004B357F"/>
    <w:rPr>
      <w:kern w:val="28"/>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19163370">
      <w:bodyDiv w:val="1"/>
      <w:marLeft w:val="0"/>
      <w:marRight w:val="0"/>
      <w:marTop w:val="0"/>
      <w:marBottom w:val="0"/>
      <w:divBdr>
        <w:top w:val="none" w:sz="0" w:space="0" w:color="auto"/>
        <w:left w:val="none" w:sz="0" w:space="0" w:color="auto"/>
        <w:bottom w:val="none" w:sz="0" w:space="0" w:color="auto"/>
        <w:right w:val="none" w:sz="0" w:space="0" w:color="auto"/>
      </w:divBdr>
      <w:divsChild>
        <w:div w:id="1548764548">
          <w:marLeft w:val="0"/>
          <w:marRight w:val="0"/>
          <w:marTop w:val="0"/>
          <w:marBottom w:val="0"/>
          <w:divBdr>
            <w:top w:val="none" w:sz="0" w:space="0" w:color="auto"/>
            <w:left w:val="none" w:sz="0" w:space="0" w:color="auto"/>
            <w:bottom w:val="none" w:sz="0" w:space="0" w:color="auto"/>
            <w:right w:val="none" w:sz="0" w:space="0" w:color="auto"/>
          </w:divBdr>
          <w:divsChild>
            <w:div w:id="1470979678">
              <w:marLeft w:val="0"/>
              <w:marRight w:val="0"/>
              <w:marTop w:val="0"/>
              <w:marBottom w:val="0"/>
              <w:divBdr>
                <w:top w:val="none" w:sz="0" w:space="0" w:color="auto"/>
                <w:left w:val="none" w:sz="0" w:space="0" w:color="auto"/>
                <w:bottom w:val="none" w:sz="0" w:space="0" w:color="auto"/>
                <w:right w:val="none" w:sz="0" w:space="0" w:color="auto"/>
              </w:divBdr>
              <w:divsChild>
                <w:div w:id="57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8246">
      <w:bodyDiv w:val="1"/>
      <w:marLeft w:val="0"/>
      <w:marRight w:val="0"/>
      <w:marTop w:val="0"/>
      <w:marBottom w:val="0"/>
      <w:divBdr>
        <w:top w:val="none" w:sz="0" w:space="0" w:color="auto"/>
        <w:left w:val="none" w:sz="0" w:space="0" w:color="auto"/>
        <w:bottom w:val="none" w:sz="0" w:space="0" w:color="auto"/>
        <w:right w:val="none" w:sz="0" w:space="0" w:color="auto"/>
      </w:divBdr>
      <w:divsChild>
        <w:div w:id="2047292156">
          <w:marLeft w:val="0"/>
          <w:marRight w:val="0"/>
          <w:marTop w:val="0"/>
          <w:marBottom w:val="0"/>
          <w:divBdr>
            <w:top w:val="none" w:sz="0" w:space="0" w:color="auto"/>
            <w:left w:val="none" w:sz="0" w:space="0" w:color="auto"/>
            <w:bottom w:val="none" w:sz="0" w:space="0" w:color="auto"/>
            <w:right w:val="none" w:sz="0" w:space="0" w:color="auto"/>
          </w:divBdr>
          <w:divsChild>
            <w:div w:id="1154681209">
              <w:marLeft w:val="0"/>
              <w:marRight w:val="0"/>
              <w:marTop w:val="0"/>
              <w:marBottom w:val="0"/>
              <w:divBdr>
                <w:top w:val="single" w:sz="12" w:space="0" w:color="000000"/>
                <w:left w:val="none" w:sz="0" w:space="0" w:color="auto"/>
                <w:bottom w:val="none" w:sz="0" w:space="0" w:color="auto"/>
                <w:right w:val="none" w:sz="0" w:space="0" w:color="auto"/>
              </w:divBdr>
              <w:divsChild>
                <w:div w:id="2062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71864">
      <w:bodyDiv w:val="1"/>
      <w:marLeft w:val="0"/>
      <w:marRight w:val="0"/>
      <w:marTop w:val="0"/>
      <w:marBottom w:val="0"/>
      <w:divBdr>
        <w:top w:val="none" w:sz="0" w:space="0" w:color="auto"/>
        <w:left w:val="none" w:sz="0" w:space="0" w:color="auto"/>
        <w:bottom w:val="none" w:sz="0" w:space="0" w:color="auto"/>
        <w:right w:val="none" w:sz="0" w:space="0" w:color="auto"/>
      </w:divBdr>
      <w:divsChild>
        <w:div w:id="1649704903">
          <w:marLeft w:val="0"/>
          <w:marRight w:val="0"/>
          <w:marTop w:val="0"/>
          <w:marBottom w:val="0"/>
          <w:divBdr>
            <w:top w:val="none" w:sz="0" w:space="0" w:color="auto"/>
            <w:left w:val="none" w:sz="0" w:space="0" w:color="auto"/>
            <w:bottom w:val="none" w:sz="0" w:space="0" w:color="auto"/>
            <w:right w:val="none" w:sz="0" w:space="0" w:color="auto"/>
          </w:divBdr>
          <w:divsChild>
            <w:div w:id="1819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2327">
      <w:bodyDiv w:val="1"/>
      <w:marLeft w:val="0"/>
      <w:marRight w:val="0"/>
      <w:marTop w:val="0"/>
      <w:marBottom w:val="0"/>
      <w:divBdr>
        <w:top w:val="none" w:sz="0" w:space="0" w:color="auto"/>
        <w:left w:val="none" w:sz="0" w:space="0" w:color="auto"/>
        <w:bottom w:val="none" w:sz="0" w:space="0" w:color="auto"/>
        <w:right w:val="none" w:sz="0" w:space="0" w:color="auto"/>
      </w:divBdr>
      <w:divsChild>
        <w:div w:id="85228547">
          <w:marLeft w:val="0"/>
          <w:marRight w:val="0"/>
          <w:marTop w:val="0"/>
          <w:marBottom w:val="0"/>
          <w:divBdr>
            <w:top w:val="none" w:sz="0" w:space="0" w:color="auto"/>
            <w:left w:val="none" w:sz="0" w:space="0" w:color="auto"/>
            <w:bottom w:val="none" w:sz="0" w:space="0" w:color="auto"/>
            <w:right w:val="none" w:sz="0" w:space="0" w:color="auto"/>
          </w:divBdr>
          <w:divsChild>
            <w:div w:id="148903707">
              <w:marLeft w:val="0"/>
              <w:marRight w:val="0"/>
              <w:marTop w:val="0"/>
              <w:marBottom w:val="0"/>
              <w:divBdr>
                <w:top w:val="single" w:sz="12" w:space="0" w:color="000000"/>
                <w:left w:val="none" w:sz="0" w:space="0" w:color="auto"/>
                <w:bottom w:val="none" w:sz="0" w:space="0" w:color="auto"/>
                <w:right w:val="none" w:sz="0" w:space="0" w:color="auto"/>
              </w:divBdr>
              <w:divsChild>
                <w:div w:id="13342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2782">
      <w:bodyDiv w:val="1"/>
      <w:marLeft w:val="0"/>
      <w:marRight w:val="0"/>
      <w:marTop w:val="0"/>
      <w:marBottom w:val="0"/>
      <w:divBdr>
        <w:top w:val="none" w:sz="0" w:space="0" w:color="auto"/>
        <w:left w:val="none" w:sz="0" w:space="0" w:color="auto"/>
        <w:bottom w:val="none" w:sz="0" w:space="0" w:color="auto"/>
        <w:right w:val="none" w:sz="0" w:space="0" w:color="auto"/>
      </w:divBdr>
      <w:divsChild>
        <w:div w:id="1476027276">
          <w:marLeft w:val="0"/>
          <w:marRight w:val="0"/>
          <w:marTop w:val="0"/>
          <w:marBottom w:val="0"/>
          <w:divBdr>
            <w:top w:val="none" w:sz="0" w:space="0" w:color="auto"/>
            <w:left w:val="none" w:sz="0" w:space="0" w:color="auto"/>
            <w:bottom w:val="none" w:sz="0" w:space="0" w:color="auto"/>
            <w:right w:val="none" w:sz="0" w:space="0" w:color="auto"/>
          </w:divBdr>
          <w:divsChild>
            <w:div w:id="146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20111">
      <w:bodyDiv w:val="1"/>
      <w:marLeft w:val="0"/>
      <w:marRight w:val="0"/>
      <w:marTop w:val="0"/>
      <w:marBottom w:val="0"/>
      <w:divBdr>
        <w:top w:val="none" w:sz="0" w:space="0" w:color="auto"/>
        <w:left w:val="none" w:sz="0" w:space="0" w:color="auto"/>
        <w:bottom w:val="none" w:sz="0" w:space="0" w:color="auto"/>
        <w:right w:val="none" w:sz="0" w:space="0" w:color="auto"/>
      </w:divBdr>
      <w:divsChild>
        <w:div w:id="222957674">
          <w:marLeft w:val="0"/>
          <w:marRight w:val="0"/>
          <w:marTop w:val="0"/>
          <w:marBottom w:val="0"/>
          <w:divBdr>
            <w:top w:val="none" w:sz="0" w:space="0" w:color="auto"/>
            <w:left w:val="none" w:sz="0" w:space="0" w:color="auto"/>
            <w:bottom w:val="none" w:sz="0" w:space="0" w:color="auto"/>
            <w:right w:val="none" w:sz="0" w:space="0" w:color="auto"/>
          </w:divBdr>
          <w:divsChild>
            <w:div w:id="1495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044064309">
      <w:bodyDiv w:val="1"/>
      <w:marLeft w:val="0"/>
      <w:marRight w:val="0"/>
      <w:marTop w:val="0"/>
      <w:marBottom w:val="0"/>
      <w:divBdr>
        <w:top w:val="none" w:sz="0" w:space="0" w:color="auto"/>
        <w:left w:val="none" w:sz="0" w:space="0" w:color="auto"/>
        <w:bottom w:val="none" w:sz="0" w:space="0" w:color="auto"/>
        <w:right w:val="none" w:sz="0" w:space="0" w:color="auto"/>
      </w:divBdr>
      <w:divsChild>
        <w:div w:id="367684844">
          <w:marLeft w:val="0"/>
          <w:marRight w:val="0"/>
          <w:marTop w:val="0"/>
          <w:marBottom w:val="0"/>
          <w:divBdr>
            <w:top w:val="none" w:sz="0" w:space="0" w:color="auto"/>
            <w:left w:val="none" w:sz="0" w:space="0" w:color="auto"/>
            <w:bottom w:val="none" w:sz="0" w:space="0" w:color="auto"/>
            <w:right w:val="none" w:sz="0" w:space="0" w:color="auto"/>
          </w:divBdr>
          <w:divsChild>
            <w:div w:id="965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655">
      <w:bodyDiv w:val="1"/>
      <w:marLeft w:val="0"/>
      <w:marRight w:val="0"/>
      <w:marTop w:val="0"/>
      <w:marBottom w:val="0"/>
      <w:divBdr>
        <w:top w:val="none" w:sz="0" w:space="0" w:color="auto"/>
        <w:left w:val="none" w:sz="0" w:space="0" w:color="auto"/>
        <w:bottom w:val="none" w:sz="0" w:space="0" w:color="auto"/>
        <w:right w:val="none" w:sz="0" w:space="0" w:color="auto"/>
      </w:divBdr>
      <w:divsChild>
        <w:div w:id="1122650112">
          <w:marLeft w:val="0"/>
          <w:marRight w:val="0"/>
          <w:marTop w:val="0"/>
          <w:marBottom w:val="0"/>
          <w:divBdr>
            <w:top w:val="none" w:sz="0" w:space="0" w:color="auto"/>
            <w:left w:val="none" w:sz="0" w:space="0" w:color="auto"/>
            <w:bottom w:val="none" w:sz="0" w:space="0" w:color="auto"/>
            <w:right w:val="none" w:sz="0" w:space="0" w:color="auto"/>
          </w:divBdr>
          <w:divsChild>
            <w:div w:id="1377852614">
              <w:marLeft w:val="0"/>
              <w:marRight w:val="0"/>
              <w:marTop w:val="0"/>
              <w:marBottom w:val="0"/>
              <w:divBdr>
                <w:top w:val="single" w:sz="12" w:space="0" w:color="000000"/>
                <w:left w:val="none" w:sz="0" w:space="0" w:color="auto"/>
                <w:bottom w:val="none" w:sz="0" w:space="0" w:color="auto"/>
                <w:right w:val="none" w:sz="0" w:space="0" w:color="auto"/>
              </w:divBdr>
              <w:divsChild>
                <w:div w:id="1456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256">
      <w:bodyDiv w:val="1"/>
      <w:marLeft w:val="0"/>
      <w:marRight w:val="0"/>
      <w:marTop w:val="0"/>
      <w:marBottom w:val="0"/>
      <w:divBdr>
        <w:top w:val="none" w:sz="0" w:space="0" w:color="auto"/>
        <w:left w:val="none" w:sz="0" w:space="0" w:color="auto"/>
        <w:bottom w:val="none" w:sz="0" w:space="0" w:color="auto"/>
        <w:right w:val="none" w:sz="0" w:space="0" w:color="auto"/>
      </w:divBdr>
      <w:divsChild>
        <w:div w:id="821848944">
          <w:marLeft w:val="0"/>
          <w:marRight w:val="0"/>
          <w:marTop w:val="0"/>
          <w:marBottom w:val="0"/>
          <w:divBdr>
            <w:top w:val="none" w:sz="0" w:space="0" w:color="auto"/>
            <w:left w:val="none" w:sz="0" w:space="0" w:color="auto"/>
            <w:bottom w:val="none" w:sz="0" w:space="0" w:color="auto"/>
            <w:right w:val="none" w:sz="0" w:space="0" w:color="auto"/>
          </w:divBdr>
          <w:divsChild>
            <w:div w:id="12412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475">
      <w:bodyDiv w:val="1"/>
      <w:marLeft w:val="0"/>
      <w:marRight w:val="0"/>
      <w:marTop w:val="0"/>
      <w:marBottom w:val="0"/>
      <w:divBdr>
        <w:top w:val="none" w:sz="0" w:space="0" w:color="auto"/>
        <w:left w:val="none" w:sz="0" w:space="0" w:color="auto"/>
        <w:bottom w:val="none" w:sz="0" w:space="0" w:color="auto"/>
        <w:right w:val="none" w:sz="0" w:space="0" w:color="auto"/>
      </w:divBdr>
      <w:divsChild>
        <w:div w:id="1658919824">
          <w:marLeft w:val="0"/>
          <w:marRight w:val="0"/>
          <w:marTop w:val="0"/>
          <w:marBottom w:val="0"/>
          <w:divBdr>
            <w:top w:val="none" w:sz="0" w:space="0" w:color="auto"/>
            <w:left w:val="none" w:sz="0" w:space="0" w:color="auto"/>
            <w:bottom w:val="none" w:sz="0" w:space="0" w:color="auto"/>
            <w:right w:val="none" w:sz="0" w:space="0" w:color="auto"/>
          </w:divBdr>
          <w:divsChild>
            <w:div w:id="352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1305">
      <w:bodyDiv w:val="1"/>
      <w:marLeft w:val="0"/>
      <w:marRight w:val="0"/>
      <w:marTop w:val="0"/>
      <w:marBottom w:val="0"/>
      <w:divBdr>
        <w:top w:val="none" w:sz="0" w:space="0" w:color="auto"/>
        <w:left w:val="none" w:sz="0" w:space="0" w:color="auto"/>
        <w:bottom w:val="none" w:sz="0" w:space="0" w:color="auto"/>
        <w:right w:val="none" w:sz="0" w:space="0" w:color="auto"/>
      </w:divBdr>
      <w:divsChild>
        <w:div w:id="541678081">
          <w:marLeft w:val="0"/>
          <w:marRight w:val="0"/>
          <w:marTop w:val="0"/>
          <w:marBottom w:val="0"/>
          <w:divBdr>
            <w:top w:val="none" w:sz="0" w:space="0" w:color="auto"/>
            <w:left w:val="none" w:sz="0" w:space="0" w:color="auto"/>
            <w:bottom w:val="none" w:sz="0" w:space="0" w:color="auto"/>
            <w:right w:val="none" w:sz="0" w:space="0" w:color="auto"/>
          </w:divBdr>
          <w:divsChild>
            <w:div w:id="1041973547">
              <w:marLeft w:val="0"/>
              <w:marRight w:val="0"/>
              <w:marTop w:val="0"/>
              <w:marBottom w:val="0"/>
              <w:divBdr>
                <w:top w:val="none" w:sz="0" w:space="0" w:color="auto"/>
                <w:left w:val="none" w:sz="0" w:space="0" w:color="auto"/>
                <w:bottom w:val="none" w:sz="0" w:space="0" w:color="auto"/>
                <w:right w:val="none" w:sz="0" w:space="0" w:color="auto"/>
              </w:divBdr>
              <w:divsChild>
                <w:div w:id="544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7555">
      <w:bodyDiv w:val="1"/>
      <w:marLeft w:val="0"/>
      <w:marRight w:val="0"/>
      <w:marTop w:val="0"/>
      <w:marBottom w:val="0"/>
      <w:divBdr>
        <w:top w:val="none" w:sz="0" w:space="0" w:color="auto"/>
        <w:left w:val="none" w:sz="0" w:space="0" w:color="auto"/>
        <w:bottom w:val="none" w:sz="0" w:space="0" w:color="auto"/>
        <w:right w:val="none" w:sz="0" w:space="0" w:color="auto"/>
      </w:divBdr>
      <w:divsChild>
        <w:div w:id="839273380">
          <w:marLeft w:val="0"/>
          <w:marRight w:val="0"/>
          <w:marTop w:val="0"/>
          <w:marBottom w:val="0"/>
          <w:divBdr>
            <w:top w:val="none" w:sz="0" w:space="0" w:color="auto"/>
            <w:left w:val="none" w:sz="0" w:space="0" w:color="auto"/>
            <w:bottom w:val="none" w:sz="0" w:space="0" w:color="auto"/>
            <w:right w:val="none" w:sz="0" w:space="0" w:color="auto"/>
          </w:divBdr>
          <w:divsChild>
            <w:div w:id="1836415209">
              <w:marLeft w:val="0"/>
              <w:marRight w:val="0"/>
              <w:marTop w:val="0"/>
              <w:marBottom w:val="0"/>
              <w:divBdr>
                <w:top w:val="single" w:sz="12" w:space="0" w:color="000000"/>
                <w:left w:val="none" w:sz="0" w:space="0" w:color="auto"/>
                <w:bottom w:val="none" w:sz="0" w:space="0" w:color="auto"/>
                <w:right w:val="none" w:sz="0" w:space="0" w:color="auto"/>
              </w:divBdr>
              <w:divsChild>
                <w:div w:id="1722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E4FD-CD1D-4C73-BF35-EAC6FDBA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11039</CharactersWithSpaces>
  <SharedDoc>false</SharedDoc>
  <HLinks>
    <vt:vector size="30" baseType="variant">
      <vt:variant>
        <vt:i4>4718634</vt:i4>
      </vt:variant>
      <vt:variant>
        <vt:i4>12</vt:i4>
      </vt:variant>
      <vt:variant>
        <vt:i4>0</vt:i4>
      </vt:variant>
      <vt:variant>
        <vt:i4>5</vt:i4>
      </vt:variant>
      <vt:variant>
        <vt:lpwstr>http://www.e-laws.gov.on.ca/html/statutes/french/elaws_statutes_01m25_f.htm</vt:lpwstr>
      </vt:variant>
      <vt:variant>
        <vt:lpwstr>s239s6</vt:lpwstr>
      </vt:variant>
      <vt:variant>
        <vt:i4>4915242</vt:i4>
      </vt:variant>
      <vt:variant>
        <vt:i4>9</vt:i4>
      </vt:variant>
      <vt:variant>
        <vt:i4>0</vt:i4>
      </vt:variant>
      <vt:variant>
        <vt:i4>5</vt:i4>
      </vt:variant>
      <vt:variant>
        <vt:lpwstr>http://www.e-laws.gov.on.ca/html/statutes/french/elaws_statutes_01m25_f.htm</vt:lpwstr>
      </vt:variant>
      <vt:variant>
        <vt:lpwstr>s239s5</vt:lpwstr>
      </vt: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3</cp:revision>
  <cp:lastPrinted>2014-01-20T12:50:00Z</cp:lastPrinted>
  <dcterms:created xsi:type="dcterms:W3CDTF">2014-01-20T12:49:00Z</dcterms:created>
  <dcterms:modified xsi:type="dcterms:W3CDTF">2014-01-20T13:50:00Z</dcterms:modified>
</cp:coreProperties>
</file>