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46" w:rsidRDefault="00810946" w:rsidP="00FD1C06">
      <w:pPr>
        <w:jc w:val="center"/>
        <w:rPr>
          <w:b/>
          <w:bCs/>
          <w:sz w:val="28"/>
          <w:szCs w:val="28"/>
          <w:lang w:val="en-US"/>
        </w:rPr>
      </w:pPr>
      <w:bookmarkStart w:id="0" w:name="_GoBack"/>
      <w:bookmarkEnd w:id="0"/>
      <w:r>
        <w:rPr>
          <w:b/>
          <w:bCs/>
          <w:sz w:val="28"/>
          <w:szCs w:val="28"/>
          <w:lang w:val="en-US"/>
        </w:rPr>
        <w:t xml:space="preserve">A REPORT TO THE COUNCIL OF THE TOWN OF WHITBY REGARDING </w:t>
      </w:r>
      <w:r w:rsidR="007316EB">
        <w:rPr>
          <w:b/>
          <w:bCs/>
          <w:sz w:val="28"/>
          <w:szCs w:val="28"/>
          <w:lang w:val="en-US"/>
        </w:rPr>
        <w:t>AN</w:t>
      </w:r>
      <w:r>
        <w:rPr>
          <w:b/>
          <w:bCs/>
          <w:sz w:val="28"/>
          <w:szCs w:val="28"/>
          <w:lang w:val="en-US"/>
        </w:rPr>
        <w:t xml:space="preserve"> INVESTIGATION OF A COMPLAINT REGARDING A CLOSED MEETING OF THE TOWN COUNCIL HELD ON NOVEMBER 26, 2012</w:t>
      </w:r>
    </w:p>
    <w:p w:rsidR="00810946" w:rsidRDefault="00810946">
      <w:pPr>
        <w:rPr>
          <w:b/>
          <w:bCs/>
          <w:sz w:val="28"/>
          <w:szCs w:val="28"/>
          <w:lang w:val="en-US"/>
        </w:rPr>
      </w:pPr>
    </w:p>
    <w:p w:rsidR="00197F2D" w:rsidRDefault="00197F2D">
      <w:pPr>
        <w:ind w:left="720" w:hanging="360"/>
        <w:rPr>
          <w:b/>
          <w:bCs/>
          <w:sz w:val="28"/>
          <w:szCs w:val="28"/>
          <w:lang w:val="en-US"/>
        </w:rPr>
      </w:pPr>
    </w:p>
    <w:p w:rsidR="00E03792" w:rsidRDefault="00E03792">
      <w:pPr>
        <w:ind w:left="720" w:hanging="360"/>
        <w:rPr>
          <w:b/>
          <w:bCs/>
          <w:sz w:val="28"/>
          <w:szCs w:val="28"/>
          <w:lang w:val="en-US"/>
        </w:rPr>
      </w:pPr>
    </w:p>
    <w:p w:rsidR="00810946" w:rsidRDefault="00810946" w:rsidP="00FD1C06">
      <w:pPr>
        <w:rPr>
          <w:b/>
          <w:bCs/>
          <w:sz w:val="28"/>
          <w:szCs w:val="28"/>
          <w:u w:val="single"/>
          <w:lang w:val="en-US"/>
        </w:rPr>
      </w:pPr>
      <w:r>
        <w:rPr>
          <w:b/>
          <w:bCs/>
          <w:sz w:val="28"/>
          <w:szCs w:val="28"/>
          <w:lang w:val="en-US"/>
        </w:rPr>
        <w:t>A.</w:t>
      </w:r>
      <w:r>
        <w:rPr>
          <w:b/>
          <w:bCs/>
          <w:sz w:val="28"/>
          <w:szCs w:val="28"/>
          <w:u w:val="single"/>
          <w:lang w:val="en-US"/>
        </w:rPr>
        <w:t>THE COMPLAINT</w:t>
      </w:r>
    </w:p>
    <w:p w:rsidR="00810946" w:rsidRDefault="00810946">
      <w:pPr>
        <w:ind w:left="720" w:hanging="360"/>
        <w:rPr>
          <w:b/>
          <w:bCs/>
          <w:sz w:val="28"/>
          <w:szCs w:val="28"/>
          <w:u w:val="single"/>
          <w:lang w:val="en-US"/>
        </w:rPr>
      </w:pPr>
      <w:r>
        <w:rPr>
          <w:b/>
          <w:bCs/>
          <w:sz w:val="28"/>
          <w:szCs w:val="28"/>
          <w:lang w:val="en-US"/>
        </w:rPr>
        <w:tab/>
      </w:r>
    </w:p>
    <w:p w:rsidR="00810946" w:rsidRDefault="00810946">
      <w:pPr>
        <w:rPr>
          <w:sz w:val="28"/>
          <w:szCs w:val="28"/>
          <w:lang w:val="en-US"/>
        </w:rPr>
      </w:pPr>
      <w:r>
        <w:rPr>
          <w:sz w:val="28"/>
          <w:szCs w:val="28"/>
          <w:lang w:val="en-US"/>
        </w:rPr>
        <w:t>Pursuant to Section 239.1 of the Municipal Act (</w:t>
      </w:r>
      <w:r>
        <w:rPr>
          <w:sz w:val="28"/>
          <w:szCs w:val="28"/>
        </w:rPr>
        <w:t>“</w:t>
      </w:r>
      <w:r>
        <w:rPr>
          <w:sz w:val="28"/>
          <w:szCs w:val="28"/>
          <w:lang w:val="en-US"/>
        </w:rPr>
        <w:t>the Act</w:t>
      </w:r>
      <w:r>
        <w:rPr>
          <w:sz w:val="28"/>
          <w:szCs w:val="28"/>
        </w:rPr>
        <w:t>”</w:t>
      </w:r>
      <w:r>
        <w:rPr>
          <w:sz w:val="28"/>
          <w:szCs w:val="28"/>
          <w:lang w:val="en-US"/>
        </w:rPr>
        <w:t>) relating to closed meetings of council and committees of council, the Town of Whitby received a letter of complaint dated November 30</w:t>
      </w:r>
      <w:r>
        <w:rPr>
          <w:sz w:val="28"/>
          <w:szCs w:val="28"/>
          <w:vertAlign w:val="superscript"/>
          <w:lang w:val="en-US"/>
        </w:rPr>
        <w:t>th</w:t>
      </w:r>
      <w:r>
        <w:rPr>
          <w:sz w:val="28"/>
          <w:szCs w:val="28"/>
          <w:lang w:val="en-US"/>
        </w:rPr>
        <w:t xml:space="preserve"> and delivered to the municipality on December 10</w:t>
      </w:r>
      <w:r>
        <w:rPr>
          <w:sz w:val="28"/>
          <w:szCs w:val="28"/>
          <w:vertAlign w:val="superscript"/>
          <w:lang w:val="en-US"/>
        </w:rPr>
        <w:t>th</w:t>
      </w:r>
      <w:r>
        <w:rPr>
          <w:sz w:val="28"/>
          <w:szCs w:val="28"/>
          <w:lang w:val="en-US"/>
        </w:rPr>
        <w:t>, 2012. The complainant asked for an investigation of a closed meeting of the Town Council held on November 26</w:t>
      </w:r>
      <w:r>
        <w:rPr>
          <w:sz w:val="28"/>
          <w:szCs w:val="28"/>
          <w:vertAlign w:val="superscript"/>
          <w:lang w:val="en-US"/>
        </w:rPr>
        <w:t>th</w:t>
      </w:r>
      <w:r>
        <w:rPr>
          <w:sz w:val="28"/>
          <w:szCs w:val="28"/>
          <w:lang w:val="en-US"/>
        </w:rPr>
        <w:t>, 2012.</w:t>
      </w:r>
    </w:p>
    <w:p w:rsidR="00810946" w:rsidRDefault="00810946">
      <w:pPr>
        <w:rPr>
          <w:sz w:val="28"/>
          <w:szCs w:val="28"/>
          <w:lang w:val="en-US"/>
        </w:rPr>
      </w:pPr>
    </w:p>
    <w:p w:rsidR="00810946" w:rsidRDefault="00810946">
      <w:pPr>
        <w:rPr>
          <w:sz w:val="28"/>
          <w:szCs w:val="28"/>
          <w:lang w:val="en-US"/>
        </w:rPr>
      </w:pPr>
      <w:r>
        <w:rPr>
          <w:sz w:val="28"/>
          <w:szCs w:val="28"/>
          <w:lang w:val="en-US"/>
        </w:rPr>
        <w:t>The complainant allege</w:t>
      </w:r>
      <w:r w:rsidR="007316EB">
        <w:rPr>
          <w:sz w:val="28"/>
          <w:szCs w:val="28"/>
          <w:lang w:val="en-US"/>
        </w:rPr>
        <w:t>d</w:t>
      </w:r>
      <w:r>
        <w:rPr>
          <w:sz w:val="28"/>
          <w:szCs w:val="28"/>
          <w:lang w:val="en-US"/>
        </w:rPr>
        <w:t xml:space="preserve"> that during the closed session meeting held on that date the Council approved </w:t>
      </w:r>
      <w:r>
        <w:rPr>
          <w:sz w:val="28"/>
          <w:szCs w:val="28"/>
        </w:rPr>
        <w:t>“</w:t>
      </w:r>
      <w:r>
        <w:rPr>
          <w:sz w:val="28"/>
          <w:szCs w:val="28"/>
          <w:lang w:val="en-US"/>
        </w:rPr>
        <w:t>a change to a by-law</w:t>
      </w:r>
      <w:r>
        <w:rPr>
          <w:sz w:val="28"/>
          <w:szCs w:val="28"/>
        </w:rPr>
        <w:t>”</w:t>
      </w:r>
      <w:r>
        <w:rPr>
          <w:sz w:val="28"/>
          <w:szCs w:val="28"/>
          <w:lang w:val="en-US"/>
        </w:rPr>
        <w:t xml:space="preserve"> relating to parking and towing </w:t>
      </w:r>
      <w:r>
        <w:rPr>
          <w:sz w:val="28"/>
          <w:szCs w:val="28"/>
        </w:rPr>
        <w:t>“</w:t>
      </w:r>
      <w:r>
        <w:rPr>
          <w:sz w:val="28"/>
          <w:szCs w:val="28"/>
          <w:lang w:val="en-US"/>
        </w:rPr>
        <w:t>contrary to the Municipal Act</w:t>
      </w:r>
      <w:r>
        <w:rPr>
          <w:sz w:val="28"/>
          <w:szCs w:val="28"/>
        </w:rPr>
        <w:t>”</w:t>
      </w:r>
      <w:r>
        <w:rPr>
          <w:sz w:val="28"/>
          <w:szCs w:val="28"/>
          <w:lang w:val="en-US"/>
        </w:rPr>
        <w:t>.</w:t>
      </w:r>
    </w:p>
    <w:p w:rsidR="00810946" w:rsidRDefault="00810946">
      <w:pPr>
        <w:rPr>
          <w:sz w:val="28"/>
          <w:szCs w:val="28"/>
          <w:lang w:val="en-US"/>
        </w:rPr>
      </w:pPr>
    </w:p>
    <w:p w:rsidR="00810946" w:rsidRDefault="00810946">
      <w:pPr>
        <w:rPr>
          <w:sz w:val="28"/>
          <w:szCs w:val="28"/>
          <w:lang w:val="en-US"/>
        </w:rPr>
      </w:pPr>
    </w:p>
    <w:p w:rsidR="00810946" w:rsidRDefault="00810946">
      <w:pPr>
        <w:rPr>
          <w:sz w:val="28"/>
          <w:szCs w:val="28"/>
          <w:lang w:val="en-US"/>
        </w:rPr>
      </w:pPr>
      <w:r>
        <w:rPr>
          <w:b/>
          <w:bCs/>
          <w:sz w:val="28"/>
          <w:szCs w:val="28"/>
          <w:lang w:val="en-US"/>
        </w:rPr>
        <w:t xml:space="preserve">B. </w:t>
      </w:r>
      <w:r>
        <w:rPr>
          <w:b/>
          <w:bCs/>
          <w:sz w:val="28"/>
          <w:szCs w:val="28"/>
          <w:u w:val="single"/>
          <w:lang w:val="en-US"/>
        </w:rPr>
        <w:t>JURISDICTION</w:t>
      </w:r>
    </w:p>
    <w:p w:rsidR="00810946" w:rsidRDefault="00810946">
      <w:pPr>
        <w:rPr>
          <w:sz w:val="28"/>
          <w:szCs w:val="28"/>
          <w:lang w:val="en-US"/>
        </w:rPr>
      </w:pPr>
    </w:p>
    <w:p w:rsidR="00810946" w:rsidRDefault="00810946">
      <w:pPr>
        <w:rPr>
          <w:sz w:val="28"/>
          <w:szCs w:val="28"/>
          <w:lang w:val="en-US"/>
        </w:rPr>
      </w:pPr>
      <w:r>
        <w:rPr>
          <w:sz w:val="28"/>
          <w:szCs w:val="28"/>
          <w:lang w:val="en-US"/>
        </w:rPr>
        <w:t>The Town</w:t>
      </w:r>
      <w:r w:rsidR="00197F2D">
        <w:rPr>
          <w:sz w:val="28"/>
          <w:szCs w:val="28"/>
          <w:lang w:val="en-US"/>
        </w:rPr>
        <w:t xml:space="preserve"> </w:t>
      </w:r>
      <w:r>
        <w:rPr>
          <w:sz w:val="28"/>
          <w:szCs w:val="28"/>
          <w:lang w:val="en-US"/>
        </w:rPr>
        <w:t xml:space="preserve">of </w:t>
      </w:r>
      <w:r w:rsidR="00197F2D">
        <w:rPr>
          <w:sz w:val="28"/>
          <w:szCs w:val="28"/>
          <w:lang w:val="en-US"/>
        </w:rPr>
        <w:t>Whitby</w:t>
      </w:r>
      <w:r>
        <w:rPr>
          <w:sz w:val="28"/>
          <w:szCs w:val="28"/>
          <w:lang w:val="en-US"/>
        </w:rPr>
        <w:t xml:space="preserve"> has appointed Local Authority Services (LAS) to act as its closed meeting investigator pursuant to Section 239.2 of the Act. LAS has, in turn, delegated its powers and duties to Amberley Gavel Ltd. to </w:t>
      </w:r>
    </w:p>
    <w:p w:rsidR="00810946" w:rsidRDefault="00810946">
      <w:pPr>
        <w:rPr>
          <w:sz w:val="28"/>
          <w:szCs w:val="28"/>
          <w:lang w:val="en-US"/>
        </w:rPr>
      </w:pPr>
      <w:r>
        <w:rPr>
          <w:sz w:val="28"/>
          <w:szCs w:val="28"/>
          <w:lang w:val="en-US"/>
        </w:rPr>
        <w:t>undertake the investigation and report to the Council of the Town of Whitby.</w:t>
      </w:r>
    </w:p>
    <w:p w:rsidR="00810946" w:rsidRDefault="00810946">
      <w:pPr>
        <w:rPr>
          <w:sz w:val="28"/>
          <w:szCs w:val="28"/>
          <w:lang w:val="en-US"/>
        </w:rPr>
      </w:pPr>
    </w:p>
    <w:p w:rsidR="00E1107F" w:rsidRDefault="00E1107F" w:rsidP="00221A0D">
      <w:pPr>
        <w:rPr>
          <w:sz w:val="28"/>
          <w:szCs w:val="28"/>
          <w:lang w:val="en-US"/>
        </w:rPr>
      </w:pPr>
      <w:r>
        <w:rPr>
          <w:sz w:val="28"/>
          <w:szCs w:val="28"/>
          <w:lang w:val="en-US"/>
        </w:rPr>
        <w:t>The Review Officer</w:t>
      </w:r>
      <w:r w:rsidR="00810946">
        <w:rPr>
          <w:sz w:val="28"/>
          <w:szCs w:val="28"/>
          <w:lang w:val="en-US"/>
        </w:rPr>
        <w:t xml:space="preserve"> for Amberley Gavel Ltd. conducted </w:t>
      </w:r>
      <w:r w:rsidR="00197F2D">
        <w:rPr>
          <w:sz w:val="28"/>
          <w:szCs w:val="28"/>
          <w:lang w:val="en-US"/>
        </w:rPr>
        <w:t>three</w:t>
      </w:r>
      <w:r w:rsidR="00810946">
        <w:rPr>
          <w:sz w:val="28"/>
          <w:szCs w:val="28"/>
          <w:lang w:val="en-US"/>
        </w:rPr>
        <w:t xml:space="preserve"> interviews at the Whitby Town Hall</w:t>
      </w:r>
      <w:r w:rsidR="00197F2D">
        <w:rPr>
          <w:sz w:val="28"/>
          <w:szCs w:val="28"/>
          <w:lang w:val="en-US"/>
        </w:rPr>
        <w:t xml:space="preserve">. </w:t>
      </w:r>
      <w:r w:rsidR="00E03792">
        <w:rPr>
          <w:sz w:val="28"/>
          <w:szCs w:val="28"/>
          <w:lang w:val="en-US"/>
        </w:rPr>
        <w:t xml:space="preserve"> </w:t>
      </w:r>
      <w:r w:rsidR="00221A0D">
        <w:rPr>
          <w:sz w:val="28"/>
          <w:szCs w:val="28"/>
          <w:lang w:val="en-US"/>
        </w:rPr>
        <w:t>Unfortunately, despite numerous attempts to reach the complainant, the complainant could not be interviewed. However Amberley Gavel Ltd. is satisfied that its review of the documentation provided (including two letters received directly from the complainant), and the three interviews conducted has allowed it to investigate this matter in a thorough and fair manner.</w:t>
      </w:r>
    </w:p>
    <w:p w:rsidR="00E1107F" w:rsidRDefault="00E1107F">
      <w:pPr>
        <w:widowControl/>
        <w:overflowPunct/>
        <w:autoSpaceDE/>
        <w:autoSpaceDN/>
        <w:adjustRightInd/>
        <w:spacing w:after="200" w:line="276" w:lineRule="auto"/>
        <w:rPr>
          <w:sz w:val="28"/>
          <w:szCs w:val="28"/>
          <w:lang w:val="en-US"/>
        </w:rPr>
      </w:pPr>
      <w:r>
        <w:rPr>
          <w:sz w:val="28"/>
          <w:szCs w:val="28"/>
          <w:lang w:val="en-US"/>
        </w:rPr>
        <w:br w:type="page"/>
      </w:r>
    </w:p>
    <w:p w:rsidR="00810946" w:rsidRDefault="00810946" w:rsidP="00221A0D">
      <w:pPr>
        <w:rPr>
          <w:sz w:val="28"/>
          <w:szCs w:val="28"/>
          <w:lang w:val="en-US"/>
        </w:rPr>
      </w:pPr>
    </w:p>
    <w:p w:rsidR="00197F2D" w:rsidRDefault="00197F2D">
      <w:pPr>
        <w:rPr>
          <w:b/>
          <w:bCs/>
          <w:sz w:val="28"/>
          <w:szCs w:val="28"/>
          <w:lang w:val="en-US"/>
        </w:rPr>
      </w:pPr>
    </w:p>
    <w:p w:rsidR="00810946" w:rsidRDefault="00810946">
      <w:pPr>
        <w:rPr>
          <w:b/>
          <w:bCs/>
          <w:sz w:val="28"/>
          <w:szCs w:val="28"/>
          <w:u w:val="single"/>
          <w:lang w:val="en-US"/>
        </w:rPr>
      </w:pPr>
      <w:r>
        <w:rPr>
          <w:b/>
          <w:bCs/>
          <w:sz w:val="28"/>
          <w:szCs w:val="28"/>
          <w:lang w:val="en-US"/>
        </w:rPr>
        <w:t xml:space="preserve">C. </w:t>
      </w:r>
      <w:r>
        <w:rPr>
          <w:b/>
          <w:bCs/>
          <w:sz w:val="28"/>
          <w:szCs w:val="28"/>
          <w:u w:val="single"/>
          <w:lang w:val="en-US"/>
        </w:rPr>
        <w:t>LEGAL BACKGROUND</w:t>
      </w:r>
    </w:p>
    <w:p w:rsidR="00810946" w:rsidRDefault="00810946">
      <w:pPr>
        <w:rPr>
          <w:b/>
          <w:bCs/>
          <w:sz w:val="28"/>
          <w:szCs w:val="28"/>
          <w:u w:val="single"/>
          <w:lang w:val="en-US"/>
        </w:rPr>
      </w:pPr>
    </w:p>
    <w:p w:rsidR="00810946" w:rsidRDefault="00810946">
      <w:pPr>
        <w:rPr>
          <w:sz w:val="28"/>
          <w:szCs w:val="28"/>
          <w:lang w:val="en-US"/>
        </w:rPr>
      </w:pPr>
      <w:r>
        <w:rPr>
          <w:sz w:val="28"/>
          <w:szCs w:val="28"/>
          <w:lang w:val="en-US"/>
        </w:rPr>
        <w:t>Closed Meetings:</w:t>
      </w:r>
    </w:p>
    <w:p w:rsidR="00810946" w:rsidRDefault="00810946">
      <w:pPr>
        <w:rPr>
          <w:sz w:val="28"/>
          <w:szCs w:val="28"/>
          <w:lang w:val="en-US"/>
        </w:rPr>
      </w:pPr>
    </w:p>
    <w:p w:rsidR="00810946" w:rsidRDefault="00810946">
      <w:pPr>
        <w:rPr>
          <w:i/>
          <w:iCs/>
          <w:sz w:val="28"/>
          <w:szCs w:val="28"/>
          <w:lang w:val="en-US"/>
        </w:rPr>
      </w:pPr>
      <w:r>
        <w:rPr>
          <w:sz w:val="28"/>
          <w:szCs w:val="28"/>
          <w:lang w:val="en-US"/>
        </w:rPr>
        <w:t>Section 239 of the Municipal Act provides that all meetings of a municipal council, local board, or a committee of either of them, shall be open to the public. This is one of the elements of transparent, open government that the Act encourages.  However the Act also provides for a limited number of exceptions that allow a local council or committee of council to meet in closed session.</w:t>
      </w:r>
      <w:r>
        <w:rPr>
          <w:i/>
          <w:iCs/>
          <w:sz w:val="28"/>
          <w:szCs w:val="28"/>
          <w:lang w:val="en-US"/>
        </w:rPr>
        <w:t xml:space="preserve"> </w:t>
      </w:r>
    </w:p>
    <w:p w:rsidR="00810946" w:rsidRDefault="00810946">
      <w:pPr>
        <w:rPr>
          <w:sz w:val="28"/>
          <w:szCs w:val="28"/>
          <w:lang w:val="en-US"/>
        </w:rPr>
      </w:pPr>
    </w:p>
    <w:p w:rsidR="00810946" w:rsidRDefault="00810946">
      <w:pPr>
        <w:rPr>
          <w:sz w:val="28"/>
          <w:szCs w:val="28"/>
          <w:lang w:val="en-US"/>
        </w:rPr>
      </w:pPr>
      <w:r>
        <w:rPr>
          <w:sz w:val="28"/>
          <w:szCs w:val="28"/>
          <w:lang w:val="en-US"/>
        </w:rPr>
        <w:t>Section 239 reads, in part, as follows:</w:t>
      </w:r>
    </w:p>
    <w:p w:rsidR="00810946" w:rsidRDefault="00810946">
      <w:pPr>
        <w:rPr>
          <w:sz w:val="24"/>
          <w:szCs w:val="24"/>
        </w:rPr>
      </w:pPr>
    </w:p>
    <w:p w:rsidR="00810946" w:rsidRDefault="0063639F">
      <w:pPr>
        <w:rPr>
          <w:sz w:val="28"/>
          <w:szCs w:val="28"/>
        </w:rPr>
      </w:pPr>
      <w:hyperlink r:id="rId9" w:history="1">
        <w:r w:rsidR="00810946">
          <w:rPr>
            <w:b/>
            <w:bCs/>
            <w:color w:val="0000FF"/>
            <w:sz w:val="28"/>
            <w:szCs w:val="28"/>
            <w:u w:val="single"/>
          </w:rPr>
          <w:t>239.</w:t>
        </w:r>
      </w:hyperlink>
      <w:hyperlink r:id="rId10" w:history="1">
        <w:r w:rsidR="00810946">
          <w:rPr>
            <w:color w:val="0000FF"/>
            <w:sz w:val="28"/>
            <w:szCs w:val="28"/>
            <w:u w:val="single"/>
          </w:rPr>
          <w:t xml:space="preserve"> (1)</w:t>
        </w:r>
      </w:hyperlink>
      <w:r w:rsidR="00810946">
        <w:rPr>
          <w:color w:val="0000FF"/>
          <w:sz w:val="28"/>
          <w:szCs w:val="28"/>
          <w:u w:val="single"/>
        </w:rPr>
        <w:t xml:space="preserve"> </w:t>
      </w:r>
      <w:r w:rsidR="00810946">
        <w:rPr>
          <w:sz w:val="28"/>
          <w:szCs w:val="28"/>
        </w:rPr>
        <w:t xml:space="preserve"> Except as provided in this section, all meetings shall be open to the public.</w:t>
      </w:r>
    </w:p>
    <w:p w:rsidR="00810946" w:rsidRDefault="00810946">
      <w:pPr>
        <w:rPr>
          <w:sz w:val="28"/>
          <w:szCs w:val="28"/>
        </w:rPr>
      </w:pPr>
      <w:r>
        <w:rPr>
          <w:b/>
          <w:bCs/>
          <w:sz w:val="28"/>
          <w:szCs w:val="28"/>
        </w:rPr>
        <w:t>Exceptions</w:t>
      </w:r>
    </w:p>
    <w:p w:rsidR="00810946" w:rsidRDefault="0063639F">
      <w:pPr>
        <w:rPr>
          <w:sz w:val="28"/>
          <w:szCs w:val="28"/>
        </w:rPr>
      </w:pPr>
      <w:hyperlink r:id="rId11" w:history="1">
        <w:r w:rsidR="00810946">
          <w:rPr>
            <w:color w:val="0000FF"/>
            <w:sz w:val="28"/>
            <w:szCs w:val="28"/>
            <w:u w:val="single"/>
          </w:rPr>
          <w:t>(2)</w:t>
        </w:r>
      </w:hyperlink>
      <w:r w:rsidR="00810946">
        <w:rPr>
          <w:sz w:val="28"/>
          <w:szCs w:val="28"/>
        </w:rPr>
        <w:t xml:space="preserve"> A meeting or part of a meeting may be closed to the public if the subject matter being considered is,</w:t>
      </w:r>
    </w:p>
    <w:p w:rsidR="00810946" w:rsidRDefault="00810946">
      <w:pPr>
        <w:rPr>
          <w:sz w:val="28"/>
          <w:szCs w:val="28"/>
        </w:rPr>
      </w:pPr>
      <w:r>
        <w:rPr>
          <w:sz w:val="28"/>
          <w:szCs w:val="28"/>
        </w:rPr>
        <w:t>(a)  the security of the property of the municipality or local board;</w:t>
      </w:r>
    </w:p>
    <w:p w:rsidR="00810946" w:rsidRDefault="00810946">
      <w:pPr>
        <w:rPr>
          <w:sz w:val="28"/>
          <w:szCs w:val="28"/>
        </w:rPr>
      </w:pPr>
      <w:r>
        <w:rPr>
          <w:sz w:val="28"/>
          <w:szCs w:val="28"/>
        </w:rPr>
        <w:t>(b)  personal matters about an identifiable individual, including municipal or local board employees;</w:t>
      </w:r>
    </w:p>
    <w:p w:rsidR="00810946" w:rsidRDefault="00810946">
      <w:pPr>
        <w:rPr>
          <w:sz w:val="28"/>
          <w:szCs w:val="28"/>
        </w:rPr>
      </w:pPr>
      <w:r>
        <w:rPr>
          <w:sz w:val="28"/>
          <w:szCs w:val="28"/>
        </w:rPr>
        <w:t>(c)  a proposed or pending acquisition or disposition of land by the municipality or local board;</w:t>
      </w:r>
    </w:p>
    <w:p w:rsidR="00810946" w:rsidRDefault="00810946">
      <w:pPr>
        <w:rPr>
          <w:sz w:val="28"/>
          <w:szCs w:val="28"/>
        </w:rPr>
      </w:pPr>
      <w:r>
        <w:rPr>
          <w:sz w:val="28"/>
          <w:szCs w:val="28"/>
        </w:rPr>
        <w:t>(d)  labour relations or employee negotiations;</w:t>
      </w:r>
    </w:p>
    <w:p w:rsidR="00810946" w:rsidRDefault="00810946">
      <w:pPr>
        <w:rPr>
          <w:sz w:val="28"/>
          <w:szCs w:val="28"/>
        </w:rPr>
      </w:pPr>
      <w:r>
        <w:rPr>
          <w:sz w:val="28"/>
          <w:szCs w:val="28"/>
        </w:rPr>
        <w:t>(e)  litigation or potential litigation, including matters before administrative tribunals, affecting the municipality or local board;</w:t>
      </w:r>
    </w:p>
    <w:p w:rsidR="00810946" w:rsidRDefault="00810946">
      <w:pPr>
        <w:rPr>
          <w:sz w:val="28"/>
          <w:szCs w:val="28"/>
        </w:rPr>
      </w:pPr>
      <w:r>
        <w:rPr>
          <w:sz w:val="28"/>
          <w:szCs w:val="28"/>
        </w:rPr>
        <w:t>(f)  advice that is subject to solicitor-client privilege, including communications necessary for that purpose;</w:t>
      </w:r>
    </w:p>
    <w:p w:rsidR="00810946" w:rsidRDefault="00810946">
      <w:pPr>
        <w:rPr>
          <w:sz w:val="28"/>
          <w:szCs w:val="28"/>
        </w:rPr>
      </w:pPr>
      <w:r>
        <w:rPr>
          <w:sz w:val="28"/>
          <w:szCs w:val="28"/>
        </w:rPr>
        <w:t>(g)  a matter in respect of which a council, board, committee or other body may hold a closed meeting under another Act.</w:t>
      </w:r>
    </w:p>
    <w:p w:rsidR="00810946" w:rsidRDefault="00810946">
      <w:pPr>
        <w:rPr>
          <w:sz w:val="28"/>
          <w:szCs w:val="28"/>
        </w:rPr>
      </w:pPr>
    </w:p>
    <w:p w:rsidR="00810946" w:rsidRDefault="00810946">
      <w:pPr>
        <w:rPr>
          <w:sz w:val="28"/>
          <w:szCs w:val="28"/>
        </w:rPr>
      </w:pPr>
      <w:r>
        <w:rPr>
          <w:sz w:val="28"/>
          <w:szCs w:val="28"/>
        </w:rPr>
        <w:t>Finally, subsections 239(5) and (6) limit the actions that may be taken by the Council at the closed session.  Votes may be taken at the closed session only</w:t>
      </w:r>
    </w:p>
    <w:p w:rsidR="00810946" w:rsidRDefault="00810946">
      <w:pPr>
        <w:rPr>
          <w:sz w:val="28"/>
          <w:szCs w:val="28"/>
        </w:rPr>
      </w:pPr>
      <w:r>
        <w:rPr>
          <w:sz w:val="28"/>
          <w:szCs w:val="28"/>
        </w:rPr>
        <w:t>for procedural matters or for giving direction or instructions to staff or persons retained by the municipality.</w:t>
      </w:r>
    </w:p>
    <w:p w:rsidR="00760D28" w:rsidRDefault="00760D28">
      <w:pPr>
        <w:rPr>
          <w:sz w:val="28"/>
          <w:szCs w:val="28"/>
        </w:rPr>
      </w:pPr>
    </w:p>
    <w:p w:rsidR="00810946" w:rsidRDefault="00810946">
      <w:pPr>
        <w:rPr>
          <w:sz w:val="28"/>
          <w:szCs w:val="28"/>
        </w:rPr>
      </w:pPr>
      <w:r>
        <w:rPr>
          <w:sz w:val="28"/>
          <w:szCs w:val="28"/>
        </w:rPr>
        <w:t xml:space="preserve">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Accordingly, the role of the investigator is to examine the </w:t>
      </w:r>
      <w:r>
        <w:rPr>
          <w:i/>
          <w:iCs/>
          <w:sz w:val="28"/>
          <w:szCs w:val="28"/>
        </w:rPr>
        <w:t>process</w:t>
      </w:r>
      <w:r>
        <w:rPr>
          <w:sz w:val="28"/>
          <w:szCs w:val="28"/>
        </w:rPr>
        <w:t xml:space="preserve"> followed and not the substance of any particular issue. </w:t>
      </w:r>
      <w:r w:rsidR="00221A0D">
        <w:rPr>
          <w:sz w:val="28"/>
          <w:szCs w:val="28"/>
        </w:rPr>
        <w:t>Consequently, Amberley Gavel Ltd. has no jurisdiction to investigate the concerns</w:t>
      </w:r>
      <w:r w:rsidR="00760D28">
        <w:rPr>
          <w:sz w:val="28"/>
          <w:szCs w:val="28"/>
        </w:rPr>
        <w:t xml:space="preserve"> raised by the complainant in letters submitted directly to it regarding the alleged actions of another agency of local government.</w:t>
      </w:r>
    </w:p>
    <w:p w:rsidR="00810946" w:rsidRDefault="00810946">
      <w:pPr>
        <w:rPr>
          <w:sz w:val="28"/>
          <w:szCs w:val="28"/>
        </w:rPr>
      </w:pPr>
    </w:p>
    <w:p w:rsidR="00810946" w:rsidRDefault="00810946">
      <w:pPr>
        <w:rPr>
          <w:b/>
          <w:bCs/>
          <w:sz w:val="28"/>
          <w:szCs w:val="28"/>
        </w:rPr>
      </w:pPr>
      <w:r>
        <w:rPr>
          <w:b/>
          <w:bCs/>
          <w:sz w:val="28"/>
          <w:szCs w:val="28"/>
        </w:rPr>
        <w:t>D. FACTUAL BACKGROUND</w:t>
      </w:r>
    </w:p>
    <w:p w:rsidR="00810946" w:rsidRDefault="00810946">
      <w:pPr>
        <w:rPr>
          <w:b/>
          <w:bCs/>
          <w:sz w:val="28"/>
          <w:szCs w:val="28"/>
        </w:rPr>
      </w:pPr>
    </w:p>
    <w:p w:rsidR="007316EB" w:rsidRDefault="00810946">
      <w:pPr>
        <w:rPr>
          <w:sz w:val="28"/>
          <w:szCs w:val="28"/>
          <w:lang w:val="en-US"/>
        </w:rPr>
      </w:pPr>
      <w:r>
        <w:rPr>
          <w:sz w:val="28"/>
          <w:szCs w:val="28"/>
          <w:lang w:val="en-US"/>
        </w:rPr>
        <w:t>There is no dispute that the Town Council did in fact enter into a closed session meeting on November 26</w:t>
      </w:r>
      <w:r>
        <w:rPr>
          <w:sz w:val="28"/>
          <w:szCs w:val="28"/>
          <w:vertAlign w:val="superscript"/>
          <w:lang w:val="en-US"/>
        </w:rPr>
        <w:t>th</w:t>
      </w:r>
      <w:r>
        <w:rPr>
          <w:sz w:val="28"/>
          <w:szCs w:val="28"/>
          <w:lang w:val="en-US"/>
        </w:rPr>
        <w:t xml:space="preserve"> and during that closed session meeting discussed </w:t>
      </w:r>
      <w:r w:rsidR="007316EB">
        <w:rPr>
          <w:sz w:val="28"/>
          <w:szCs w:val="28"/>
          <w:lang w:val="en-US"/>
        </w:rPr>
        <w:t>matters</w:t>
      </w:r>
      <w:r>
        <w:rPr>
          <w:sz w:val="28"/>
          <w:szCs w:val="28"/>
          <w:lang w:val="en-US"/>
        </w:rPr>
        <w:t xml:space="preserve"> relating to the municipality</w:t>
      </w:r>
      <w:r>
        <w:rPr>
          <w:sz w:val="28"/>
          <w:szCs w:val="28"/>
        </w:rPr>
        <w:t>’</w:t>
      </w:r>
      <w:r>
        <w:rPr>
          <w:sz w:val="28"/>
          <w:szCs w:val="28"/>
          <w:lang w:val="en-US"/>
        </w:rPr>
        <w:t>s parking</w:t>
      </w:r>
      <w:r w:rsidR="007316EB">
        <w:rPr>
          <w:sz w:val="28"/>
          <w:szCs w:val="28"/>
          <w:lang w:val="en-US"/>
        </w:rPr>
        <w:t xml:space="preserve"> </w:t>
      </w:r>
      <w:r>
        <w:rPr>
          <w:sz w:val="28"/>
          <w:szCs w:val="28"/>
          <w:lang w:val="en-US"/>
        </w:rPr>
        <w:t xml:space="preserve">by-law (By-law 2916-90) and the towing of vehicles illegally parked pursuant to the provisions of the by-law. </w:t>
      </w:r>
    </w:p>
    <w:p w:rsidR="007316EB" w:rsidRDefault="007316EB">
      <w:pPr>
        <w:rPr>
          <w:sz w:val="28"/>
          <w:szCs w:val="28"/>
          <w:lang w:val="en-US"/>
        </w:rPr>
      </w:pPr>
    </w:p>
    <w:p w:rsidR="00810946" w:rsidRDefault="00810946">
      <w:pPr>
        <w:rPr>
          <w:sz w:val="28"/>
          <w:szCs w:val="28"/>
          <w:lang w:val="en-US"/>
        </w:rPr>
      </w:pPr>
      <w:r>
        <w:rPr>
          <w:sz w:val="28"/>
          <w:szCs w:val="28"/>
          <w:lang w:val="en-US"/>
        </w:rPr>
        <w:t xml:space="preserve">The chronology of events </w:t>
      </w:r>
      <w:r w:rsidR="00197F2D">
        <w:rPr>
          <w:sz w:val="28"/>
          <w:szCs w:val="28"/>
          <w:lang w:val="en-US"/>
        </w:rPr>
        <w:t xml:space="preserve">relating to the issue that prompted the complaint, </w:t>
      </w:r>
      <w:r>
        <w:rPr>
          <w:i/>
          <w:iCs/>
          <w:sz w:val="28"/>
          <w:szCs w:val="28"/>
          <w:lang w:val="en-US"/>
        </w:rPr>
        <w:t>as indicated on the public record</w:t>
      </w:r>
      <w:r w:rsidR="00197F2D">
        <w:rPr>
          <w:i/>
          <w:iCs/>
          <w:sz w:val="28"/>
          <w:szCs w:val="28"/>
          <w:lang w:val="en-US"/>
        </w:rPr>
        <w:t>,</w:t>
      </w:r>
      <w:r>
        <w:rPr>
          <w:sz w:val="28"/>
          <w:szCs w:val="28"/>
          <w:lang w:val="en-US"/>
        </w:rPr>
        <w:t xml:space="preserve"> is as follows:</w:t>
      </w:r>
    </w:p>
    <w:p w:rsidR="00810946" w:rsidRDefault="00810946">
      <w:pPr>
        <w:rPr>
          <w:sz w:val="28"/>
          <w:szCs w:val="28"/>
          <w:lang w:val="en-US"/>
        </w:rPr>
      </w:pPr>
    </w:p>
    <w:p w:rsidR="00810946" w:rsidRPr="00B34488" w:rsidRDefault="007316EB" w:rsidP="00B34488">
      <w:pPr>
        <w:pStyle w:val="ListParagraph"/>
        <w:numPr>
          <w:ilvl w:val="0"/>
          <w:numId w:val="1"/>
        </w:numPr>
        <w:rPr>
          <w:sz w:val="28"/>
          <w:szCs w:val="28"/>
          <w:lang w:val="en-US"/>
        </w:rPr>
      </w:pPr>
      <w:r>
        <w:rPr>
          <w:sz w:val="28"/>
          <w:szCs w:val="28"/>
          <w:lang w:val="en-US"/>
        </w:rPr>
        <w:t>I</w:t>
      </w:r>
      <w:r w:rsidR="00810946" w:rsidRPr="00B34488">
        <w:rPr>
          <w:sz w:val="28"/>
          <w:szCs w:val="28"/>
          <w:lang w:val="en-US"/>
        </w:rPr>
        <w:t xml:space="preserve">n the </w:t>
      </w:r>
      <w:r>
        <w:rPr>
          <w:sz w:val="28"/>
          <w:szCs w:val="28"/>
          <w:lang w:val="en-US"/>
        </w:rPr>
        <w:t xml:space="preserve">late </w:t>
      </w:r>
      <w:r w:rsidR="00810946" w:rsidRPr="00B34488">
        <w:rPr>
          <w:sz w:val="28"/>
          <w:szCs w:val="28"/>
          <w:lang w:val="en-US"/>
        </w:rPr>
        <w:t>afternoon of Friday, November 23</w:t>
      </w:r>
      <w:r w:rsidR="00810946" w:rsidRPr="00B34488">
        <w:rPr>
          <w:sz w:val="28"/>
          <w:szCs w:val="28"/>
          <w:vertAlign w:val="superscript"/>
          <w:lang w:val="en-US"/>
        </w:rPr>
        <w:t>rd</w:t>
      </w:r>
      <w:r w:rsidR="00810946" w:rsidRPr="00B34488">
        <w:rPr>
          <w:sz w:val="28"/>
          <w:szCs w:val="28"/>
          <w:lang w:val="en-US"/>
        </w:rPr>
        <w:t xml:space="preserve">, 2012 the Town posted </w:t>
      </w:r>
      <w:r>
        <w:rPr>
          <w:sz w:val="28"/>
          <w:szCs w:val="28"/>
          <w:lang w:val="en-US"/>
        </w:rPr>
        <w:t xml:space="preserve">on its website </w:t>
      </w:r>
      <w:r w:rsidR="00810946" w:rsidRPr="00B34488">
        <w:rPr>
          <w:sz w:val="28"/>
          <w:szCs w:val="28"/>
          <w:lang w:val="en-US"/>
        </w:rPr>
        <w:t xml:space="preserve">an </w:t>
      </w:r>
      <w:r>
        <w:rPr>
          <w:sz w:val="28"/>
          <w:szCs w:val="28"/>
          <w:lang w:val="en-US"/>
        </w:rPr>
        <w:t>a</w:t>
      </w:r>
      <w:r w:rsidR="00810946" w:rsidRPr="00B34488">
        <w:rPr>
          <w:sz w:val="28"/>
          <w:szCs w:val="28"/>
          <w:lang w:val="en-US"/>
        </w:rPr>
        <w:t xml:space="preserve">genda for a </w:t>
      </w:r>
      <w:r w:rsidR="00810946" w:rsidRPr="00B34488">
        <w:rPr>
          <w:sz w:val="28"/>
          <w:szCs w:val="28"/>
        </w:rPr>
        <w:t>“</w:t>
      </w:r>
      <w:r w:rsidR="00810946" w:rsidRPr="00B34488">
        <w:rPr>
          <w:sz w:val="28"/>
          <w:szCs w:val="28"/>
          <w:lang w:val="en-US"/>
        </w:rPr>
        <w:t xml:space="preserve">Special </w:t>
      </w:r>
      <w:r w:rsidR="00810946" w:rsidRPr="00B34488">
        <w:rPr>
          <w:i/>
          <w:sz w:val="28"/>
          <w:szCs w:val="28"/>
          <w:lang w:val="en-US"/>
        </w:rPr>
        <w:t>In Camera</w:t>
      </w:r>
      <w:r w:rsidR="00810946" w:rsidRPr="00B34488">
        <w:rPr>
          <w:sz w:val="28"/>
          <w:szCs w:val="28"/>
          <w:lang w:val="en-US"/>
        </w:rPr>
        <w:t xml:space="preserve"> Meeting of Council</w:t>
      </w:r>
      <w:r w:rsidR="00810946" w:rsidRPr="00B34488">
        <w:rPr>
          <w:sz w:val="28"/>
          <w:szCs w:val="28"/>
        </w:rPr>
        <w:t>”</w:t>
      </w:r>
      <w:r w:rsidR="00810946" w:rsidRPr="00B34488">
        <w:rPr>
          <w:sz w:val="28"/>
          <w:szCs w:val="28"/>
          <w:lang w:val="en-US"/>
        </w:rPr>
        <w:t xml:space="preserve"> to be held on Monday, November 26</w:t>
      </w:r>
      <w:r w:rsidR="00810946" w:rsidRPr="00B34488">
        <w:rPr>
          <w:sz w:val="28"/>
          <w:szCs w:val="28"/>
          <w:vertAlign w:val="superscript"/>
          <w:lang w:val="en-US"/>
        </w:rPr>
        <w:t>rd</w:t>
      </w:r>
      <w:r w:rsidR="00810946" w:rsidRPr="00B34488">
        <w:rPr>
          <w:sz w:val="28"/>
          <w:szCs w:val="28"/>
          <w:lang w:val="en-US"/>
        </w:rPr>
        <w:t xml:space="preserve">, 2012 at 5:30 P.M. </w:t>
      </w:r>
    </w:p>
    <w:p w:rsidR="00B34488" w:rsidRPr="00B34488" w:rsidRDefault="00B34488" w:rsidP="00B34488">
      <w:pPr>
        <w:pStyle w:val="ListParagraph"/>
        <w:rPr>
          <w:sz w:val="28"/>
          <w:szCs w:val="28"/>
          <w:lang w:val="en-US"/>
        </w:rPr>
      </w:pPr>
    </w:p>
    <w:p w:rsidR="00810946" w:rsidRDefault="00810946">
      <w:pPr>
        <w:ind w:left="720" w:hanging="360"/>
        <w:rPr>
          <w:sz w:val="28"/>
          <w:szCs w:val="28"/>
          <w:lang w:val="en-US"/>
        </w:rPr>
      </w:pPr>
      <w:r>
        <w:rPr>
          <w:sz w:val="28"/>
          <w:szCs w:val="28"/>
          <w:lang w:val="en-US"/>
        </w:rPr>
        <w:t>2.</w:t>
      </w:r>
      <w:r>
        <w:rPr>
          <w:sz w:val="28"/>
          <w:szCs w:val="28"/>
          <w:lang w:val="en-US"/>
        </w:rPr>
        <w:tab/>
      </w:r>
      <w:r w:rsidR="00197F2D">
        <w:rPr>
          <w:sz w:val="28"/>
          <w:szCs w:val="28"/>
          <w:lang w:val="en-US"/>
        </w:rPr>
        <w:t>The agenda indicated that t</w:t>
      </w:r>
      <w:r>
        <w:rPr>
          <w:sz w:val="28"/>
          <w:szCs w:val="28"/>
          <w:lang w:val="en-US"/>
        </w:rPr>
        <w:t xml:space="preserve">wo items were to be considered in </w:t>
      </w:r>
      <w:r w:rsidR="00197F2D">
        <w:rPr>
          <w:sz w:val="28"/>
          <w:szCs w:val="28"/>
          <w:lang w:val="en-US"/>
        </w:rPr>
        <w:t xml:space="preserve">the </w:t>
      </w:r>
      <w:r>
        <w:rPr>
          <w:sz w:val="28"/>
          <w:szCs w:val="28"/>
          <w:lang w:val="en-US"/>
        </w:rPr>
        <w:t>closed session</w:t>
      </w:r>
      <w:r w:rsidR="00197F2D">
        <w:rPr>
          <w:sz w:val="28"/>
          <w:szCs w:val="28"/>
          <w:lang w:val="en-US"/>
        </w:rPr>
        <w:t xml:space="preserve"> meeting</w:t>
      </w:r>
      <w:r>
        <w:rPr>
          <w:sz w:val="28"/>
          <w:szCs w:val="28"/>
          <w:lang w:val="en-US"/>
        </w:rPr>
        <w:t xml:space="preserve">: </w:t>
      </w:r>
    </w:p>
    <w:p w:rsidR="00810946" w:rsidRDefault="00810946">
      <w:pPr>
        <w:ind w:left="720"/>
        <w:rPr>
          <w:sz w:val="28"/>
          <w:szCs w:val="28"/>
          <w:lang w:val="en-US"/>
        </w:rPr>
      </w:pPr>
      <w:r>
        <w:rPr>
          <w:sz w:val="28"/>
          <w:szCs w:val="28"/>
          <w:lang w:val="en-US"/>
        </w:rPr>
        <w:t xml:space="preserve">i) </w:t>
      </w:r>
      <w:r>
        <w:rPr>
          <w:sz w:val="28"/>
          <w:szCs w:val="28"/>
        </w:rPr>
        <w:t>‘</w:t>
      </w:r>
      <w:r>
        <w:rPr>
          <w:sz w:val="28"/>
          <w:szCs w:val="28"/>
          <w:lang w:val="en-US"/>
        </w:rPr>
        <w:t>a confidential memorandum from the Town Solicitor with Respect to ROPA 128</w:t>
      </w:r>
      <w:r>
        <w:rPr>
          <w:sz w:val="28"/>
          <w:szCs w:val="28"/>
        </w:rPr>
        <w:t>”</w:t>
      </w:r>
      <w:r>
        <w:rPr>
          <w:sz w:val="28"/>
          <w:szCs w:val="28"/>
          <w:lang w:val="en-US"/>
        </w:rPr>
        <w:t xml:space="preserve"> [Regional Official Plan # 128] and  </w:t>
      </w:r>
    </w:p>
    <w:p w:rsidR="00810946" w:rsidRDefault="00810946">
      <w:pPr>
        <w:ind w:left="720"/>
        <w:rPr>
          <w:sz w:val="28"/>
          <w:szCs w:val="28"/>
        </w:rPr>
      </w:pPr>
      <w:r>
        <w:rPr>
          <w:sz w:val="28"/>
          <w:szCs w:val="28"/>
          <w:lang w:val="en-US"/>
        </w:rPr>
        <w:t xml:space="preserve">ii) a </w:t>
      </w:r>
      <w:r>
        <w:rPr>
          <w:sz w:val="28"/>
          <w:szCs w:val="28"/>
        </w:rPr>
        <w:t>“</w:t>
      </w:r>
      <w:r>
        <w:rPr>
          <w:sz w:val="28"/>
          <w:szCs w:val="28"/>
          <w:lang w:val="en-US"/>
        </w:rPr>
        <w:t>confidential verbal update on a Parking/Towing Matter</w:t>
      </w:r>
      <w:r>
        <w:rPr>
          <w:sz w:val="28"/>
          <w:szCs w:val="28"/>
        </w:rPr>
        <w:t>”</w:t>
      </w:r>
    </w:p>
    <w:p w:rsidR="00B34488" w:rsidRDefault="00B34488">
      <w:pPr>
        <w:ind w:left="720"/>
        <w:rPr>
          <w:sz w:val="28"/>
          <w:szCs w:val="28"/>
          <w:lang w:val="en-US"/>
        </w:rPr>
      </w:pPr>
    </w:p>
    <w:p w:rsidR="00810946" w:rsidRDefault="00810946">
      <w:pPr>
        <w:ind w:left="720" w:hanging="390"/>
        <w:rPr>
          <w:sz w:val="28"/>
          <w:szCs w:val="28"/>
          <w:lang w:val="en-US"/>
        </w:rPr>
      </w:pPr>
      <w:r>
        <w:rPr>
          <w:sz w:val="28"/>
          <w:szCs w:val="28"/>
          <w:lang w:val="en-US"/>
        </w:rPr>
        <w:t>3.</w:t>
      </w:r>
      <w:r>
        <w:rPr>
          <w:sz w:val="28"/>
          <w:szCs w:val="28"/>
          <w:lang w:val="en-US"/>
        </w:rPr>
        <w:tab/>
        <w:t xml:space="preserve">The agenda further indicated that the reasons for the session being   held </w:t>
      </w:r>
      <w:r>
        <w:rPr>
          <w:sz w:val="28"/>
          <w:szCs w:val="28"/>
        </w:rPr>
        <w:t>“</w:t>
      </w:r>
      <w:r>
        <w:rPr>
          <w:i/>
          <w:iCs/>
          <w:sz w:val="28"/>
          <w:szCs w:val="28"/>
          <w:lang w:val="en-US"/>
        </w:rPr>
        <w:t>in camera</w:t>
      </w:r>
      <w:r>
        <w:rPr>
          <w:i/>
          <w:iCs/>
          <w:sz w:val="28"/>
          <w:szCs w:val="28"/>
        </w:rPr>
        <w:t>”</w:t>
      </w:r>
      <w:r>
        <w:rPr>
          <w:i/>
          <w:iCs/>
          <w:sz w:val="28"/>
          <w:szCs w:val="28"/>
          <w:lang w:val="en-US"/>
        </w:rPr>
        <w:t xml:space="preserve"> </w:t>
      </w:r>
      <w:r>
        <w:rPr>
          <w:sz w:val="28"/>
          <w:szCs w:val="28"/>
          <w:lang w:val="en-US"/>
        </w:rPr>
        <w:t>were twofold. The matters to be discussed related   i)</w:t>
      </w:r>
      <w:r w:rsidR="00132A61">
        <w:rPr>
          <w:sz w:val="28"/>
          <w:szCs w:val="28"/>
          <w:lang w:val="en-US"/>
        </w:rPr>
        <w:t xml:space="preserve"> </w:t>
      </w:r>
      <w:r>
        <w:rPr>
          <w:sz w:val="28"/>
          <w:szCs w:val="28"/>
        </w:rPr>
        <w:t>“</w:t>
      </w:r>
      <w:r>
        <w:rPr>
          <w:sz w:val="28"/>
          <w:szCs w:val="28"/>
          <w:lang w:val="en-US"/>
        </w:rPr>
        <w:t>to advice that is subject to solicitor-client privilege</w:t>
      </w:r>
      <w:r>
        <w:rPr>
          <w:sz w:val="28"/>
          <w:szCs w:val="28"/>
        </w:rPr>
        <w:t>”</w:t>
      </w:r>
      <w:r>
        <w:rPr>
          <w:sz w:val="28"/>
          <w:szCs w:val="28"/>
          <w:lang w:val="en-US"/>
        </w:rPr>
        <w:t xml:space="preserve"> and</w:t>
      </w:r>
    </w:p>
    <w:p w:rsidR="00991A36" w:rsidRDefault="00810946" w:rsidP="00991A36">
      <w:pPr>
        <w:ind w:left="720"/>
        <w:rPr>
          <w:sz w:val="28"/>
          <w:szCs w:val="28"/>
        </w:rPr>
      </w:pPr>
      <w:r>
        <w:rPr>
          <w:sz w:val="28"/>
          <w:szCs w:val="28"/>
          <w:lang w:val="en-US"/>
        </w:rPr>
        <w:t xml:space="preserve">ii) </w:t>
      </w:r>
      <w:r>
        <w:rPr>
          <w:sz w:val="28"/>
          <w:szCs w:val="28"/>
        </w:rPr>
        <w:t>“</w:t>
      </w:r>
      <w:r>
        <w:rPr>
          <w:sz w:val="28"/>
          <w:szCs w:val="28"/>
          <w:lang w:val="en-US"/>
        </w:rPr>
        <w:t xml:space="preserve">personal matters about an identifiable individual, including </w:t>
      </w:r>
      <w:r>
        <w:rPr>
          <w:sz w:val="28"/>
          <w:szCs w:val="28"/>
          <w:lang w:val="en-US"/>
        </w:rPr>
        <w:lastRenderedPageBreak/>
        <w:t>municipal or local board employees</w:t>
      </w:r>
      <w:r>
        <w:rPr>
          <w:sz w:val="28"/>
          <w:szCs w:val="28"/>
        </w:rPr>
        <w:t>”</w:t>
      </w:r>
    </w:p>
    <w:p w:rsidR="00991A36" w:rsidRDefault="00991A36" w:rsidP="00991A36">
      <w:pPr>
        <w:ind w:left="720"/>
        <w:rPr>
          <w:sz w:val="28"/>
          <w:szCs w:val="28"/>
        </w:rPr>
      </w:pPr>
    </w:p>
    <w:p w:rsidR="00705F09" w:rsidRDefault="00705F09" w:rsidP="00991A36">
      <w:pPr>
        <w:ind w:left="720"/>
        <w:rPr>
          <w:sz w:val="28"/>
          <w:szCs w:val="28"/>
          <w:lang w:val="en-US"/>
        </w:rPr>
      </w:pPr>
    </w:p>
    <w:p w:rsidR="00810946" w:rsidRPr="00991A36" w:rsidRDefault="00810946" w:rsidP="00991A36">
      <w:pPr>
        <w:ind w:left="720"/>
        <w:rPr>
          <w:sz w:val="28"/>
          <w:szCs w:val="28"/>
        </w:rPr>
      </w:pPr>
      <w:r>
        <w:rPr>
          <w:sz w:val="28"/>
          <w:szCs w:val="28"/>
          <w:lang w:val="en-US"/>
        </w:rPr>
        <w:t>Both of these justifications are pursuant to the exemptions that permit Council to go into closed session as enumerated in Section 239.2 of the Municipal Act (see above)</w:t>
      </w:r>
      <w:r w:rsidR="007316EB">
        <w:rPr>
          <w:sz w:val="28"/>
          <w:szCs w:val="28"/>
          <w:lang w:val="en-US"/>
        </w:rPr>
        <w:t>.</w:t>
      </w:r>
    </w:p>
    <w:p w:rsidR="00B34488" w:rsidRDefault="00B34488">
      <w:pPr>
        <w:ind w:left="720"/>
        <w:rPr>
          <w:sz w:val="28"/>
          <w:szCs w:val="28"/>
          <w:lang w:val="en-US"/>
        </w:rPr>
      </w:pPr>
    </w:p>
    <w:p w:rsidR="00810946" w:rsidRDefault="00810946">
      <w:pPr>
        <w:rPr>
          <w:sz w:val="28"/>
          <w:szCs w:val="28"/>
          <w:lang w:val="en-US"/>
        </w:rPr>
      </w:pPr>
      <w:r>
        <w:rPr>
          <w:sz w:val="28"/>
          <w:szCs w:val="28"/>
          <w:lang w:val="en-US"/>
        </w:rPr>
        <w:t xml:space="preserve">   4.  At the scheduled time on Monday, November 26</w:t>
      </w:r>
      <w:r>
        <w:rPr>
          <w:sz w:val="28"/>
          <w:szCs w:val="28"/>
          <w:vertAlign w:val="superscript"/>
          <w:lang w:val="en-US"/>
        </w:rPr>
        <w:t>th</w:t>
      </w:r>
      <w:r>
        <w:rPr>
          <w:sz w:val="28"/>
          <w:szCs w:val="28"/>
          <w:lang w:val="en-US"/>
        </w:rPr>
        <w:t xml:space="preserve"> Council </w:t>
      </w:r>
      <w:r w:rsidR="007316EB">
        <w:rPr>
          <w:sz w:val="28"/>
          <w:szCs w:val="28"/>
          <w:lang w:val="en-US"/>
        </w:rPr>
        <w:t>convened</w:t>
      </w:r>
      <w:r w:rsidR="00B34488">
        <w:rPr>
          <w:sz w:val="28"/>
          <w:szCs w:val="28"/>
          <w:lang w:val="en-US"/>
        </w:rPr>
        <w:t xml:space="preserve">. </w:t>
      </w:r>
    </w:p>
    <w:p w:rsidR="00810946" w:rsidRDefault="00810946">
      <w:pPr>
        <w:rPr>
          <w:i/>
          <w:iCs/>
          <w:sz w:val="28"/>
          <w:szCs w:val="28"/>
          <w:lang w:val="en-US"/>
        </w:rPr>
      </w:pPr>
      <w:r>
        <w:rPr>
          <w:sz w:val="28"/>
          <w:szCs w:val="28"/>
          <w:lang w:val="en-US"/>
        </w:rPr>
        <w:t xml:space="preserve">       </w:t>
      </w:r>
      <w:r w:rsidR="007316EB">
        <w:rPr>
          <w:sz w:val="28"/>
          <w:szCs w:val="28"/>
          <w:lang w:val="en-US"/>
        </w:rPr>
        <w:t xml:space="preserve">Firstly, in </w:t>
      </w:r>
      <w:r>
        <w:rPr>
          <w:sz w:val="28"/>
          <w:szCs w:val="28"/>
          <w:lang w:val="en-US"/>
        </w:rPr>
        <w:t>open session at the commencement of the meeting</w:t>
      </w:r>
      <w:r w:rsidR="00760D28">
        <w:rPr>
          <w:sz w:val="28"/>
          <w:szCs w:val="28"/>
          <w:lang w:val="en-US"/>
        </w:rPr>
        <w:t>,</w:t>
      </w:r>
      <w:r>
        <w:rPr>
          <w:sz w:val="28"/>
          <w:szCs w:val="28"/>
          <w:lang w:val="en-US"/>
        </w:rPr>
        <w:t xml:space="preserve"> a motion</w:t>
      </w:r>
      <w:r w:rsidR="007316EB">
        <w:rPr>
          <w:sz w:val="28"/>
          <w:szCs w:val="28"/>
          <w:lang w:val="en-US"/>
        </w:rPr>
        <w:t xml:space="preserve"> </w:t>
      </w:r>
      <w:r>
        <w:rPr>
          <w:sz w:val="28"/>
          <w:szCs w:val="28"/>
          <w:lang w:val="en-US"/>
        </w:rPr>
        <w:t xml:space="preserve">   </w:t>
      </w:r>
    </w:p>
    <w:p w:rsidR="00810946" w:rsidRDefault="007316EB">
      <w:pPr>
        <w:ind w:left="720"/>
        <w:rPr>
          <w:sz w:val="28"/>
          <w:szCs w:val="28"/>
        </w:rPr>
      </w:pPr>
      <w:r>
        <w:rPr>
          <w:sz w:val="28"/>
          <w:szCs w:val="28"/>
          <w:lang w:val="en-US"/>
        </w:rPr>
        <w:t xml:space="preserve">was </w:t>
      </w:r>
      <w:r w:rsidR="00810946">
        <w:rPr>
          <w:sz w:val="28"/>
          <w:szCs w:val="28"/>
          <w:lang w:val="en-US"/>
        </w:rPr>
        <w:t xml:space="preserve">moved to go into closed session </w:t>
      </w:r>
      <w:r w:rsidR="00810946">
        <w:rPr>
          <w:sz w:val="28"/>
          <w:szCs w:val="28"/>
        </w:rPr>
        <w:t>“</w:t>
      </w:r>
      <w:r w:rsidR="00810946">
        <w:rPr>
          <w:sz w:val="28"/>
          <w:szCs w:val="28"/>
          <w:lang w:val="en-US"/>
        </w:rPr>
        <w:t>in that the matters to be discussed   relate to advice that is subject to solicitor-client privilege including communications necessary for that purpose and personal matters about an identifiable individual, including municipal or local board employees</w:t>
      </w:r>
      <w:r w:rsidR="00810946">
        <w:rPr>
          <w:sz w:val="28"/>
          <w:szCs w:val="28"/>
        </w:rPr>
        <w:t>”.</w:t>
      </w:r>
    </w:p>
    <w:p w:rsidR="00B34488" w:rsidRDefault="00B34488">
      <w:pPr>
        <w:ind w:left="720"/>
        <w:rPr>
          <w:sz w:val="28"/>
          <w:szCs w:val="28"/>
          <w:lang w:val="en-US"/>
        </w:rPr>
      </w:pPr>
    </w:p>
    <w:p w:rsidR="00810946" w:rsidRDefault="00810946">
      <w:pPr>
        <w:rPr>
          <w:sz w:val="28"/>
          <w:szCs w:val="28"/>
          <w:lang w:val="en-US"/>
        </w:rPr>
      </w:pPr>
      <w:r>
        <w:rPr>
          <w:sz w:val="28"/>
          <w:szCs w:val="28"/>
          <w:lang w:val="en-US"/>
        </w:rPr>
        <w:t xml:space="preserve">  5.  The </w:t>
      </w:r>
      <w:r w:rsidRPr="00760D28">
        <w:rPr>
          <w:i/>
          <w:sz w:val="28"/>
          <w:szCs w:val="28"/>
          <w:lang w:val="en-US"/>
        </w:rPr>
        <w:t xml:space="preserve">public </w:t>
      </w:r>
      <w:r>
        <w:rPr>
          <w:sz w:val="28"/>
          <w:szCs w:val="28"/>
          <w:lang w:val="en-US"/>
        </w:rPr>
        <w:t>minutes of the Special Council meeting then indicate that</w:t>
      </w:r>
    </w:p>
    <w:p w:rsidR="00810946" w:rsidRDefault="00810946">
      <w:pPr>
        <w:rPr>
          <w:sz w:val="28"/>
          <w:szCs w:val="28"/>
          <w:lang w:val="en-US"/>
        </w:rPr>
      </w:pPr>
      <w:r>
        <w:rPr>
          <w:sz w:val="28"/>
          <w:szCs w:val="28"/>
          <w:lang w:val="en-US"/>
        </w:rPr>
        <w:t xml:space="preserve">      Council first discussed Regional Official Plan </w:t>
      </w:r>
      <w:r w:rsidR="00B34488">
        <w:rPr>
          <w:sz w:val="28"/>
          <w:szCs w:val="28"/>
          <w:lang w:val="en-US"/>
        </w:rPr>
        <w:t>#</w:t>
      </w:r>
      <w:r>
        <w:rPr>
          <w:sz w:val="28"/>
          <w:szCs w:val="28"/>
          <w:lang w:val="en-US"/>
        </w:rPr>
        <w:t xml:space="preserve">128 with advice from    </w:t>
      </w:r>
    </w:p>
    <w:p w:rsidR="00810946" w:rsidRDefault="00810946">
      <w:pPr>
        <w:rPr>
          <w:sz w:val="28"/>
          <w:szCs w:val="28"/>
          <w:lang w:val="en-US"/>
        </w:rPr>
      </w:pPr>
      <w:r>
        <w:rPr>
          <w:sz w:val="28"/>
          <w:szCs w:val="28"/>
          <w:lang w:val="en-US"/>
        </w:rPr>
        <w:t xml:space="preserve">      The Town Solicitor and then turned to the subject matter of this     </w:t>
      </w:r>
      <w:r>
        <w:rPr>
          <w:sz w:val="28"/>
          <w:szCs w:val="28"/>
          <w:lang w:val="en-US"/>
        </w:rPr>
        <w:tab/>
      </w:r>
    </w:p>
    <w:p w:rsidR="00810946" w:rsidRDefault="00810946">
      <w:pPr>
        <w:rPr>
          <w:b/>
          <w:bCs/>
          <w:sz w:val="28"/>
          <w:szCs w:val="28"/>
          <w:lang w:val="en-US"/>
        </w:rPr>
      </w:pPr>
      <w:r>
        <w:rPr>
          <w:sz w:val="28"/>
          <w:szCs w:val="28"/>
          <w:lang w:val="en-US"/>
        </w:rPr>
        <w:t xml:space="preserve">      </w:t>
      </w:r>
      <w:r w:rsidR="00132A61">
        <w:rPr>
          <w:sz w:val="28"/>
          <w:szCs w:val="28"/>
          <w:lang w:val="en-US"/>
        </w:rPr>
        <w:t>complaint</w:t>
      </w:r>
      <w:r>
        <w:rPr>
          <w:sz w:val="28"/>
          <w:szCs w:val="28"/>
          <w:lang w:val="en-US"/>
        </w:rPr>
        <w:t xml:space="preserve">. The minutes </w:t>
      </w:r>
      <w:r w:rsidR="00760D28">
        <w:rPr>
          <w:sz w:val="28"/>
          <w:szCs w:val="28"/>
          <w:lang w:val="en-US"/>
        </w:rPr>
        <w:t xml:space="preserve">state </w:t>
      </w:r>
      <w:r>
        <w:rPr>
          <w:sz w:val="28"/>
          <w:szCs w:val="28"/>
          <w:lang w:val="en-US"/>
        </w:rPr>
        <w:t xml:space="preserve">that </w:t>
      </w:r>
      <w:r>
        <w:rPr>
          <w:sz w:val="28"/>
          <w:szCs w:val="28"/>
        </w:rPr>
        <w:t>“</w:t>
      </w:r>
      <w:r>
        <w:rPr>
          <w:sz w:val="28"/>
          <w:szCs w:val="28"/>
          <w:lang w:val="en-US"/>
        </w:rPr>
        <w:t xml:space="preserve">R.Petrie, Chief </w:t>
      </w:r>
    </w:p>
    <w:p w:rsidR="00810946" w:rsidRDefault="00810946">
      <w:pPr>
        <w:rPr>
          <w:sz w:val="28"/>
          <w:szCs w:val="28"/>
          <w:lang w:val="en-US"/>
        </w:rPr>
      </w:pPr>
      <w:r>
        <w:rPr>
          <w:b/>
          <w:bCs/>
          <w:sz w:val="28"/>
          <w:szCs w:val="28"/>
          <w:lang w:val="en-US"/>
        </w:rPr>
        <w:t xml:space="preserve">      </w:t>
      </w:r>
      <w:r>
        <w:rPr>
          <w:sz w:val="28"/>
          <w:szCs w:val="28"/>
          <w:lang w:val="en-US"/>
        </w:rPr>
        <w:t>Administrative Officer</w:t>
      </w:r>
      <w:r w:rsidR="007316EB">
        <w:rPr>
          <w:sz w:val="28"/>
          <w:szCs w:val="28"/>
          <w:lang w:val="en-US"/>
        </w:rPr>
        <w:t>,</w:t>
      </w:r>
      <w:r>
        <w:rPr>
          <w:sz w:val="28"/>
          <w:szCs w:val="28"/>
          <w:lang w:val="en-US"/>
        </w:rPr>
        <w:t xml:space="preserve"> provided a verbal update to Members of </w:t>
      </w:r>
    </w:p>
    <w:p w:rsidR="00810946" w:rsidRDefault="00810946">
      <w:pPr>
        <w:rPr>
          <w:sz w:val="28"/>
          <w:szCs w:val="28"/>
          <w:lang w:val="en-US"/>
        </w:rPr>
      </w:pPr>
      <w:r>
        <w:rPr>
          <w:b/>
          <w:bCs/>
          <w:sz w:val="28"/>
          <w:szCs w:val="28"/>
          <w:lang w:val="en-US"/>
        </w:rPr>
        <w:t xml:space="preserve">      </w:t>
      </w:r>
      <w:r>
        <w:rPr>
          <w:sz w:val="28"/>
          <w:szCs w:val="28"/>
          <w:lang w:val="en-US"/>
        </w:rPr>
        <w:t>Council. A question and answer period ensued.</w:t>
      </w:r>
      <w:r>
        <w:rPr>
          <w:sz w:val="28"/>
          <w:szCs w:val="28"/>
        </w:rPr>
        <w:t>”</w:t>
      </w:r>
      <w:r>
        <w:rPr>
          <w:sz w:val="28"/>
          <w:szCs w:val="28"/>
          <w:lang w:val="en-US"/>
        </w:rPr>
        <w:t xml:space="preserve"> </w:t>
      </w:r>
      <w:r w:rsidR="00760D28">
        <w:rPr>
          <w:sz w:val="28"/>
          <w:szCs w:val="28"/>
          <w:lang w:val="en-US"/>
        </w:rPr>
        <w:t xml:space="preserve"> </w:t>
      </w:r>
      <w:r>
        <w:rPr>
          <w:sz w:val="28"/>
          <w:szCs w:val="28"/>
          <w:lang w:val="en-US"/>
        </w:rPr>
        <w:t xml:space="preserve">Council then moved </w:t>
      </w:r>
    </w:p>
    <w:p w:rsidR="00810946" w:rsidRDefault="00810946">
      <w:pPr>
        <w:rPr>
          <w:sz w:val="28"/>
          <w:szCs w:val="28"/>
          <w:lang w:val="en-US"/>
        </w:rPr>
      </w:pPr>
      <w:r>
        <w:rPr>
          <w:b/>
          <w:bCs/>
          <w:sz w:val="28"/>
          <w:szCs w:val="28"/>
          <w:lang w:val="en-US"/>
        </w:rPr>
        <w:t xml:space="preserve">      </w:t>
      </w:r>
      <w:r>
        <w:rPr>
          <w:sz w:val="28"/>
          <w:szCs w:val="28"/>
          <w:lang w:val="en-US"/>
        </w:rPr>
        <w:t xml:space="preserve">to </w:t>
      </w:r>
      <w:r w:rsidR="00B34488">
        <w:rPr>
          <w:sz w:val="28"/>
          <w:szCs w:val="28"/>
          <w:lang w:val="en-US"/>
        </w:rPr>
        <w:t xml:space="preserve">go </w:t>
      </w:r>
      <w:r>
        <w:rPr>
          <w:sz w:val="28"/>
          <w:szCs w:val="28"/>
          <w:lang w:val="en-US"/>
        </w:rPr>
        <w:t>back into open session.</w:t>
      </w:r>
    </w:p>
    <w:p w:rsidR="00810946" w:rsidRDefault="00810946">
      <w:pPr>
        <w:rPr>
          <w:sz w:val="28"/>
          <w:szCs w:val="28"/>
          <w:lang w:val="en-US"/>
        </w:rPr>
      </w:pPr>
    </w:p>
    <w:p w:rsidR="00810946" w:rsidRDefault="00810946">
      <w:pPr>
        <w:rPr>
          <w:b/>
          <w:bCs/>
          <w:sz w:val="28"/>
          <w:szCs w:val="28"/>
          <w:lang w:val="en-US"/>
        </w:rPr>
      </w:pPr>
      <w:r>
        <w:rPr>
          <w:sz w:val="28"/>
          <w:szCs w:val="28"/>
          <w:lang w:val="en-US"/>
        </w:rPr>
        <w:t xml:space="preserve">6.  </w:t>
      </w:r>
      <w:r w:rsidR="00B34488">
        <w:rPr>
          <w:sz w:val="28"/>
          <w:szCs w:val="28"/>
          <w:lang w:val="en-US"/>
        </w:rPr>
        <w:t>Th</w:t>
      </w:r>
      <w:r>
        <w:rPr>
          <w:sz w:val="28"/>
          <w:szCs w:val="28"/>
          <w:lang w:val="en-US"/>
        </w:rPr>
        <w:t xml:space="preserve">e minutes </w:t>
      </w:r>
      <w:r w:rsidR="00B34488">
        <w:rPr>
          <w:sz w:val="28"/>
          <w:szCs w:val="28"/>
          <w:lang w:val="en-US"/>
        </w:rPr>
        <w:t xml:space="preserve">then </w:t>
      </w:r>
      <w:r>
        <w:rPr>
          <w:sz w:val="28"/>
          <w:szCs w:val="28"/>
          <w:lang w:val="en-US"/>
        </w:rPr>
        <w:t xml:space="preserve">summarize the discussion in open session as    </w:t>
      </w:r>
    </w:p>
    <w:p w:rsidR="00810946" w:rsidRDefault="00810946">
      <w:pPr>
        <w:rPr>
          <w:sz w:val="28"/>
          <w:szCs w:val="28"/>
          <w:lang w:val="en-US"/>
        </w:rPr>
      </w:pPr>
      <w:r>
        <w:rPr>
          <w:b/>
          <w:bCs/>
          <w:sz w:val="28"/>
          <w:szCs w:val="28"/>
          <w:lang w:val="en-US"/>
        </w:rPr>
        <w:t xml:space="preserve">    </w:t>
      </w:r>
      <w:r>
        <w:rPr>
          <w:sz w:val="28"/>
          <w:szCs w:val="28"/>
          <w:lang w:val="en-US"/>
        </w:rPr>
        <w:t>follows:</w:t>
      </w:r>
    </w:p>
    <w:p w:rsidR="00810946" w:rsidRDefault="00810946">
      <w:pPr>
        <w:rPr>
          <w:sz w:val="28"/>
          <w:szCs w:val="28"/>
          <w:lang w:val="en-US"/>
        </w:rPr>
      </w:pPr>
    </w:p>
    <w:p w:rsidR="00810946" w:rsidRDefault="00810946">
      <w:pPr>
        <w:rPr>
          <w:sz w:val="28"/>
          <w:szCs w:val="28"/>
          <w:u w:val="single"/>
          <w:lang w:val="en-US"/>
        </w:rPr>
      </w:pPr>
      <w:r>
        <w:rPr>
          <w:sz w:val="28"/>
          <w:szCs w:val="28"/>
          <w:lang w:val="en-US"/>
        </w:rPr>
        <w:tab/>
      </w:r>
      <w:r>
        <w:rPr>
          <w:sz w:val="28"/>
          <w:szCs w:val="28"/>
          <w:u w:val="single"/>
          <w:lang w:val="en-US"/>
        </w:rPr>
        <w:t>Confidential Verbal Update on a Parking/Towing Matter</w:t>
      </w:r>
    </w:p>
    <w:p w:rsidR="00810946" w:rsidRDefault="00810946">
      <w:pPr>
        <w:ind w:left="720"/>
        <w:rPr>
          <w:sz w:val="28"/>
          <w:szCs w:val="28"/>
          <w:lang w:val="en-US"/>
        </w:rPr>
      </w:pPr>
      <w:r>
        <w:rPr>
          <w:sz w:val="28"/>
          <w:szCs w:val="28"/>
          <w:lang w:val="en-US"/>
        </w:rPr>
        <w:t>Discussion ensued with respect to Parking By-law No. 2916-90, a copy of which was provided to Members of Council by the Chief Administrative Officer. Members of Council were also provided a copy of Policy 1-3-15 relating to Town Appointment of Private Security Personnel as Municipal Law Enforcement Officers for the purpose of Enforcing Parking Restrictions on Private Property.</w:t>
      </w:r>
    </w:p>
    <w:p w:rsidR="00810946" w:rsidRDefault="00810946">
      <w:pPr>
        <w:ind w:left="720"/>
        <w:rPr>
          <w:sz w:val="28"/>
          <w:szCs w:val="28"/>
          <w:lang w:val="en-US"/>
        </w:rPr>
      </w:pPr>
    </w:p>
    <w:p w:rsidR="00991A36" w:rsidRDefault="00991A36">
      <w:pPr>
        <w:ind w:left="720"/>
        <w:rPr>
          <w:sz w:val="28"/>
          <w:szCs w:val="28"/>
          <w:lang w:val="en-US"/>
        </w:rPr>
      </w:pPr>
    </w:p>
    <w:p w:rsidR="00991A36" w:rsidRDefault="00991A36">
      <w:pPr>
        <w:ind w:left="720"/>
        <w:rPr>
          <w:sz w:val="28"/>
          <w:szCs w:val="28"/>
          <w:lang w:val="en-US"/>
        </w:rPr>
      </w:pPr>
    </w:p>
    <w:p w:rsidR="007316EB" w:rsidRDefault="007316EB" w:rsidP="007316EB">
      <w:pPr>
        <w:rPr>
          <w:sz w:val="28"/>
          <w:szCs w:val="28"/>
          <w:lang w:val="en-US"/>
        </w:rPr>
      </w:pPr>
    </w:p>
    <w:p w:rsidR="00705F09" w:rsidRDefault="00705F09" w:rsidP="007316EB">
      <w:pPr>
        <w:rPr>
          <w:sz w:val="28"/>
          <w:szCs w:val="28"/>
          <w:lang w:val="en-US"/>
        </w:rPr>
      </w:pPr>
    </w:p>
    <w:p w:rsidR="00705F09" w:rsidRDefault="00705F09" w:rsidP="007316EB">
      <w:pPr>
        <w:rPr>
          <w:sz w:val="28"/>
          <w:szCs w:val="28"/>
          <w:lang w:val="en-US"/>
        </w:rPr>
      </w:pPr>
    </w:p>
    <w:p w:rsidR="00705F09" w:rsidRDefault="00705F09" w:rsidP="007316EB">
      <w:pPr>
        <w:rPr>
          <w:sz w:val="28"/>
          <w:szCs w:val="28"/>
          <w:lang w:val="en-US"/>
        </w:rPr>
      </w:pPr>
    </w:p>
    <w:p w:rsidR="00991A36" w:rsidRDefault="007316EB" w:rsidP="007316EB">
      <w:pPr>
        <w:rPr>
          <w:sz w:val="28"/>
          <w:szCs w:val="28"/>
          <w:lang w:val="en-US"/>
        </w:rPr>
      </w:pPr>
      <w:r>
        <w:rPr>
          <w:sz w:val="28"/>
          <w:szCs w:val="28"/>
          <w:lang w:val="en-US"/>
        </w:rPr>
        <w:t>The minutes continued with the following motion:</w:t>
      </w:r>
    </w:p>
    <w:p w:rsidR="007316EB" w:rsidRDefault="007316EB" w:rsidP="007316EB">
      <w:pPr>
        <w:rPr>
          <w:sz w:val="28"/>
          <w:szCs w:val="28"/>
          <w:lang w:val="en-US"/>
        </w:rPr>
      </w:pPr>
    </w:p>
    <w:p w:rsidR="00810946" w:rsidRDefault="00810946">
      <w:pPr>
        <w:ind w:left="720"/>
        <w:rPr>
          <w:sz w:val="28"/>
          <w:szCs w:val="28"/>
          <w:lang w:val="en-US"/>
        </w:rPr>
      </w:pPr>
      <w:r>
        <w:rPr>
          <w:sz w:val="28"/>
          <w:szCs w:val="28"/>
          <w:lang w:val="en-US"/>
        </w:rPr>
        <w:t>Moved by Councillor Mitchell</w:t>
      </w:r>
    </w:p>
    <w:p w:rsidR="00810946" w:rsidRDefault="00810946">
      <w:pPr>
        <w:ind w:left="720"/>
        <w:rPr>
          <w:sz w:val="28"/>
          <w:szCs w:val="28"/>
          <w:lang w:val="en-US"/>
        </w:rPr>
      </w:pPr>
      <w:r>
        <w:rPr>
          <w:sz w:val="28"/>
          <w:szCs w:val="28"/>
          <w:lang w:val="en-US"/>
        </w:rPr>
        <w:t>Seconded by Councillor Monague</w:t>
      </w:r>
    </w:p>
    <w:p w:rsidR="00810946" w:rsidRDefault="00810946">
      <w:pPr>
        <w:ind w:left="720"/>
        <w:rPr>
          <w:sz w:val="28"/>
          <w:szCs w:val="28"/>
          <w:lang w:val="en-US"/>
        </w:rPr>
      </w:pPr>
    </w:p>
    <w:p w:rsidR="00810946" w:rsidRDefault="00810946">
      <w:pPr>
        <w:ind w:left="1080" w:hanging="360"/>
        <w:rPr>
          <w:sz w:val="28"/>
          <w:szCs w:val="28"/>
          <w:lang w:val="en-US"/>
        </w:rPr>
      </w:pPr>
      <w:r>
        <w:rPr>
          <w:sz w:val="28"/>
          <w:szCs w:val="28"/>
          <w:lang w:val="en-US"/>
        </w:rPr>
        <w:t>1.</w:t>
      </w:r>
      <w:r>
        <w:rPr>
          <w:sz w:val="28"/>
          <w:szCs w:val="28"/>
          <w:lang w:val="en-US"/>
        </w:rPr>
        <w:tab/>
        <w:t>That staff be directed to bring forward an amendment to By-law No. 2916-90 to delete Section 4(4) until such time that a further report regarding the licensing of towing is considered by Council;</w:t>
      </w:r>
    </w:p>
    <w:p w:rsidR="00810946" w:rsidRDefault="00810946">
      <w:pPr>
        <w:ind w:left="1080" w:hanging="360"/>
        <w:rPr>
          <w:sz w:val="28"/>
          <w:szCs w:val="28"/>
          <w:lang w:val="en-US"/>
        </w:rPr>
      </w:pPr>
      <w:r>
        <w:rPr>
          <w:sz w:val="28"/>
          <w:szCs w:val="28"/>
          <w:lang w:val="en-US"/>
        </w:rPr>
        <w:t>2.</w:t>
      </w:r>
      <w:r>
        <w:rPr>
          <w:sz w:val="28"/>
          <w:szCs w:val="28"/>
          <w:lang w:val="en-US"/>
        </w:rPr>
        <w:tab/>
        <w:t>That all affected property owners be notified of the decision in this regard; and</w:t>
      </w:r>
    </w:p>
    <w:p w:rsidR="00810946" w:rsidRDefault="00810946">
      <w:pPr>
        <w:ind w:left="1080" w:hanging="360"/>
        <w:rPr>
          <w:sz w:val="28"/>
          <w:szCs w:val="28"/>
          <w:lang w:val="en-US"/>
        </w:rPr>
      </w:pPr>
      <w:r>
        <w:rPr>
          <w:sz w:val="28"/>
          <w:szCs w:val="28"/>
          <w:lang w:val="en-US"/>
        </w:rPr>
        <w:t>3.</w:t>
      </w:r>
      <w:r>
        <w:rPr>
          <w:sz w:val="28"/>
          <w:szCs w:val="28"/>
          <w:lang w:val="en-US"/>
        </w:rPr>
        <w:tab/>
        <w:t>That By-law No. 6670-12 be deferred pending the above noted amendment.</w:t>
      </w:r>
    </w:p>
    <w:p w:rsidR="00810946" w:rsidRDefault="00810946">
      <w:pPr>
        <w:ind w:left="720"/>
        <w:rPr>
          <w:sz w:val="28"/>
          <w:szCs w:val="28"/>
          <w:lang w:val="en-US"/>
        </w:rPr>
      </w:pPr>
      <w:r>
        <w:rPr>
          <w:sz w:val="28"/>
          <w:szCs w:val="28"/>
          <w:lang w:val="en-US"/>
        </w:rPr>
        <w:t xml:space="preserve">By-law 6670-12 </w:t>
      </w:r>
      <w:r>
        <w:rPr>
          <w:sz w:val="28"/>
          <w:szCs w:val="28"/>
        </w:rPr>
        <w:t>–</w:t>
      </w:r>
      <w:r>
        <w:rPr>
          <w:sz w:val="28"/>
          <w:szCs w:val="28"/>
          <w:lang w:val="en-US"/>
        </w:rPr>
        <w:t xml:space="preserve"> Being a by-law to appoint a Municipal Law Enforcement Officer [Deferred]</w:t>
      </w:r>
    </w:p>
    <w:p w:rsidR="00810946" w:rsidRDefault="00810946">
      <w:pPr>
        <w:rPr>
          <w:sz w:val="28"/>
          <w:szCs w:val="28"/>
          <w:lang w:val="en-US"/>
        </w:rPr>
      </w:pPr>
    </w:p>
    <w:p w:rsidR="00810946" w:rsidRDefault="00810946">
      <w:pPr>
        <w:rPr>
          <w:sz w:val="28"/>
          <w:szCs w:val="28"/>
          <w:lang w:val="en-US"/>
        </w:rPr>
      </w:pPr>
      <w:r>
        <w:rPr>
          <w:sz w:val="28"/>
          <w:szCs w:val="28"/>
          <w:lang w:val="en-US"/>
        </w:rPr>
        <w:t>7. Finally, at the regular Council meeting held on December 10</w:t>
      </w:r>
      <w:r>
        <w:rPr>
          <w:sz w:val="28"/>
          <w:szCs w:val="28"/>
          <w:vertAlign w:val="superscript"/>
          <w:lang w:val="en-US"/>
        </w:rPr>
        <w:t>th</w:t>
      </w:r>
      <w:r>
        <w:rPr>
          <w:sz w:val="28"/>
          <w:szCs w:val="28"/>
          <w:lang w:val="en-US"/>
        </w:rPr>
        <w:t xml:space="preserve"> the </w:t>
      </w:r>
      <w:r w:rsidR="00B34488">
        <w:rPr>
          <w:sz w:val="28"/>
          <w:szCs w:val="28"/>
          <w:lang w:val="en-US"/>
        </w:rPr>
        <w:t>Town Council passed, inter alia, two by-laws:</w:t>
      </w:r>
    </w:p>
    <w:p w:rsidR="00810946" w:rsidRDefault="00810946">
      <w:pPr>
        <w:rPr>
          <w:sz w:val="28"/>
          <w:szCs w:val="28"/>
          <w:lang w:val="en-US"/>
        </w:rPr>
      </w:pPr>
    </w:p>
    <w:p w:rsidR="00810946" w:rsidRDefault="00B34488">
      <w:pPr>
        <w:rPr>
          <w:sz w:val="28"/>
          <w:szCs w:val="28"/>
          <w:lang w:val="en-US"/>
        </w:rPr>
      </w:pPr>
      <w:r>
        <w:rPr>
          <w:sz w:val="28"/>
          <w:szCs w:val="28"/>
          <w:lang w:val="en-US"/>
        </w:rPr>
        <w:t xml:space="preserve">By-law </w:t>
      </w:r>
      <w:r w:rsidR="00810946">
        <w:rPr>
          <w:sz w:val="28"/>
          <w:szCs w:val="28"/>
          <w:lang w:val="en-US"/>
        </w:rPr>
        <w:t>6685-12</w:t>
      </w:r>
      <w:r w:rsidR="0066106A">
        <w:rPr>
          <w:sz w:val="28"/>
          <w:szCs w:val="28"/>
          <w:lang w:val="en-US"/>
        </w:rPr>
        <w:t xml:space="preserve"> -</w:t>
      </w:r>
      <w:r w:rsidR="00810946">
        <w:rPr>
          <w:sz w:val="28"/>
          <w:szCs w:val="28"/>
          <w:lang w:val="en-US"/>
        </w:rPr>
        <w:t xml:space="preserve"> A By-law to amend Parking By-law No. 2916-90 to delete Section 4(4) relating to towing.</w:t>
      </w:r>
    </w:p>
    <w:p w:rsidR="00B34488" w:rsidRDefault="00B34488">
      <w:pPr>
        <w:rPr>
          <w:sz w:val="28"/>
          <w:szCs w:val="28"/>
          <w:lang w:val="en-US"/>
        </w:rPr>
      </w:pPr>
      <w:r>
        <w:rPr>
          <w:sz w:val="28"/>
          <w:szCs w:val="28"/>
          <w:lang w:val="en-US"/>
        </w:rPr>
        <w:t xml:space="preserve">By-law 6686-12 </w:t>
      </w:r>
      <w:r w:rsidR="0066106A">
        <w:rPr>
          <w:sz w:val="28"/>
          <w:szCs w:val="28"/>
          <w:lang w:val="en-US"/>
        </w:rPr>
        <w:t>-</w:t>
      </w:r>
      <w:r>
        <w:rPr>
          <w:sz w:val="28"/>
          <w:szCs w:val="28"/>
          <w:lang w:val="en-US"/>
        </w:rPr>
        <w:t xml:space="preserve"> </w:t>
      </w:r>
      <w:r w:rsidR="00207947">
        <w:rPr>
          <w:sz w:val="28"/>
          <w:szCs w:val="28"/>
          <w:lang w:val="en-US"/>
        </w:rPr>
        <w:t>A By-law to Appoint a Municipal Law Enforcement Officer [The minutes also indicate that By-law 6686-12 replace</w:t>
      </w:r>
      <w:r w:rsidR="0066106A">
        <w:rPr>
          <w:sz w:val="28"/>
          <w:szCs w:val="28"/>
          <w:lang w:val="en-US"/>
        </w:rPr>
        <w:t>d</w:t>
      </w:r>
      <w:r w:rsidR="00207947">
        <w:rPr>
          <w:sz w:val="28"/>
          <w:szCs w:val="28"/>
          <w:lang w:val="en-US"/>
        </w:rPr>
        <w:t xml:space="preserve"> By-law 6670-12 as referred to at the November 26</w:t>
      </w:r>
      <w:r w:rsidR="00207947" w:rsidRPr="00207947">
        <w:rPr>
          <w:sz w:val="28"/>
          <w:szCs w:val="28"/>
          <w:vertAlign w:val="superscript"/>
          <w:lang w:val="en-US"/>
        </w:rPr>
        <w:t>th</w:t>
      </w:r>
      <w:r w:rsidR="00207947">
        <w:rPr>
          <w:sz w:val="28"/>
          <w:szCs w:val="28"/>
          <w:lang w:val="en-US"/>
        </w:rPr>
        <w:t xml:space="preserve"> Special Council Meeting]</w:t>
      </w:r>
    </w:p>
    <w:p w:rsidR="00810946" w:rsidRDefault="00810946">
      <w:pPr>
        <w:rPr>
          <w:sz w:val="28"/>
          <w:szCs w:val="28"/>
          <w:lang w:val="en-US"/>
        </w:rPr>
      </w:pPr>
    </w:p>
    <w:p w:rsidR="00810946" w:rsidRPr="00991A36" w:rsidRDefault="00810946">
      <w:pPr>
        <w:rPr>
          <w:sz w:val="28"/>
          <w:szCs w:val="28"/>
          <w:lang w:val="en-US"/>
        </w:rPr>
      </w:pPr>
      <w:r>
        <w:rPr>
          <w:b/>
          <w:bCs/>
          <w:sz w:val="28"/>
          <w:szCs w:val="28"/>
          <w:lang w:val="en-US"/>
        </w:rPr>
        <w:t>E.</w:t>
      </w:r>
      <w:r>
        <w:rPr>
          <w:b/>
          <w:bCs/>
          <w:i/>
          <w:iCs/>
          <w:sz w:val="28"/>
          <w:szCs w:val="28"/>
          <w:lang w:val="en-US"/>
        </w:rPr>
        <w:t xml:space="preserve">  </w:t>
      </w:r>
      <w:r>
        <w:rPr>
          <w:b/>
          <w:bCs/>
          <w:sz w:val="28"/>
          <w:szCs w:val="28"/>
          <w:lang w:val="en-US"/>
        </w:rPr>
        <w:t xml:space="preserve">THE ISSUES: </w:t>
      </w:r>
    </w:p>
    <w:p w:rsidR="00207947" w:rsidRDefault="00207947">
      <w:pPr>
        <w:rPr>
          <w:b/>
          <w:bCs/>
          <w:sz w:val="28"/>
          <w:szCs w:val="28"/>
          <w:lang w:val="en-US"/>
        </w:rPr>
      </w:pPr>
    </w:p>
    <w:p w:rsidR="00207947" w:rsidRPr="002D79BF" w:rsidRDefault="00804995" w:rsidP="002D79BF">
      <w:pPr>
        <w:pStyle w:val="ListParagraph"/>
        <w:numPr>
          <w:ilvl w:val="0"/>
          <w:numId w:val="3"/>
        </w:numPr>
        <w:rPr>
          <w:b/>
          <w:bCs/>
          <w:i/>
          <w:sz w:val="28"/>
          <w:szCs w:val="28"/>
          <w:lang w:val="en-US"/>
        </w:rPr>
      </w:pPr>
      <w:r w:rsidRPr="002D79BF">
        <w:rPr>
          <w:b/>
          <w:bCs/>
          <w:i/>
          <w:sz w:val="28"/>
          <w:szCs w:val="28"/>
          <w:lang w:val="en-US"/>
        </w:rPr>
        <w:t>Whether Council approved an amendment to the Parking and Towing By-law in Closed Session</w:t>
      </w:r>
    </w:p>
    <w:p w:rsidR="00207947" w:rsidRDefault="00207947">
      <w:pPr>
        <w:rPr>
          <w:b/>
          <w:bCs/>
          <w:sz w:val="28"/>
          <w:szCs w:val="28"/>
          <w:lang w:val="en-US"/>
        </w:rPr>
      </w:pPr>
    </w:p>
    <w:p w:rsidR="00207947" w:rsidRDefault="00207947">
      <w:pPr>
        <w:rPr>
          <w:bCs/>
          <w:sz w:val="28"/>
          <w:szCs w:val="28"/>
          <w:lang w:val="en-US"/>
        </w:rPr>
      </w:pPr>
      <w:r>
        <w:rPr>
          <w:bCs/>
          <w:sz w:val="28"/>
          <w:szCs w:val="28"/>
          <w:lang w:val="en-US"/>
        </w:rPr>
        <w:t>As outlined briefly in the Complaint</w:t>
      </w:r>
      <w:r w:rsidR="00760D28">
        <w:rPr>
          <w:bCs/>
          <w:sz w:val="28"/>
          <w:szCs w:val="28"/>
          <w:lang w:val="en-US"/>
        </w:rPr>
        <w:t>,</w:t>
      </w:r>
      <w:r>
        <w:rPr>
          <w:bCs/>
          <w:sz w:val="28"/>
          <w:szCs w:val="28"/>
          <w:lang w:val="en-US"/>
        </w:rPr>
        <w:t xml:space="preserve"> the main issue is whether Council at its closed session meeting held on November 26</w:t>
      </w:r>
      <w:r w:rsidRPr="00207947">
        <w:rPr>
          <w:bCs/>
          <w:sz w:val="28"/>
          <w:szCs w:val="28"/>
          <w:vertAlign w:val="superscript"/>
          <w:lang w:val="en-US"/>
        </w:rPr>
        <w:t>th</w:t>
      </w:r>
      <w:r>
        <w:rPr>
          <w:bCs/>
          <w:sz w:val="28"/>
          <w:szCs w:val="28"/>
          <w:lang w:val="en-US"/>
        </w:rPr>
        <w:t xml:space="preserve"> approved a change in a municipal by-law (the parking and towing by-law) contrary to the provisions of the Municipal Act. </w:t>
      </w:r>
    </w:p>
    <w:p w:rsidR="0066106A" w:rsidRDefault="0066106A">
      <w:pPr>
        <w:rPr>
          <w:bCs/>
          <w:sz w:val="28"/>
          <w:szCs w:val="28"/>
          <w:lang w:val="en-US"/>
        </w:rPr>
      </w:pPr>
    </w:p>
    <w:p w:rsidR="0066106A" w:rsidRDefault="0066106A">
      <w:pPr>
        <w:rPr>
          <w:bCs/>
          <w:sz w:val="28"/>
          <w:szCs w:val="28"/>
          <w:lang w:val="en-US"/>
        </w:rPr>
      </w:pPr>
    </w:p>
    <w:p w:rsidR="00705F09" w:rsidRDefault="00705F09">
      <w:pPr>
        <w:rPr>
          <w:bCs/>
          <w:sz w:val="28"/>
          <w:szCs w:val="28"/>
          <w:lang w:val="en-US"/>
        </w:rPr>
      </w:pPr>
    </w:p>
    <w:p w:rsidR="00804995" w:rsidRDefault="00207947">
      <w:pPr>
        <w:rPr>
          <w:bCs/>
          <w:sz w:val="28"/>
          <w:szCs w:val="28"/>
          <w:lang w:val="en-US"/>
        </w:rPr>
      </w:pPr>
      <w:r>
        <w:rPr>
          <w:bCs/>
          <w:sz w:val="28"/>
          <w:szCs w:val="28"/>
          <w:lang w:val="en-US"/>
        </w:rPr>
        <w:t xml:space="preserve">It is not at issue that </w:t>
      </w:r>
      <w:r w:rsidR="00804995">
        <w:rPr>
          <w:bCs/>
          <w:sz w:val="28"/>
          <w:szCs w:val="28"/>
          <w:lang w:val="en-US"/>
        </w:rPr>
        <w:t xml:space="preserve">the Municipal Act would require that </w:t>
      </w:r>
      <w:r>
        <w:rPr>
          <w:bCs/>
          <w:sz w:val="28"/>
          <w:szCs w:val="28"/>
          <w:lang w:val="en-US"/>
        </w:rPr>
        <w:t xml:space="preserve">any amendment to the </w:t>
      </w:r>
      <w:r w:rsidR="00804995">
        <w:rPr>
          <w:bCs/>
          <w:sz w:val="28"/>
          <w:szCs w:val="28"/>
          <w:lang w:val="en-US"/>
        </w:rPr>
        <w:t xml:space="preserve">Town’s </w:t>
      </w:r>
      <w:r>
        <w:rPr>
          <w:bCs/>
          <w:sz w:val="28"/>
          <w:szCs w:val="28"/>
          <w:lang w:val="en-US"/>
        </w:rPr>
        <w:t xml:space="preserve">Parking and Towing By-law </w:t>
      </w:r>
      <w:r w:rsidR="00804995">
        <w:rPr>
          <w:bCs/>
          <w:sz w:val="28"/>
          <w:szCs w:val="28"/>
          <w:lang w:val="en-US"/>
        </w:rPr>
        <w:t>b</w:t>
      </w:r>
      <w:r>
        <w:rPr>
          <w:bCs/>
          <w:sz w:val="28"/>
          <w:szCs w:val="28"/>
          <w:lang w:val="en-US"/>
        </w:rPr>
        <w:t xml:space="preserve">e approved in principle </w:t>
      </w:r>
      <w:r w:rsidR="00991A36">
        <w:rPr>
          <w:bCs/>
          <w:sz w:val="28"/>
          <w:szCs w:val="28"/>
          <w:lang w:val="en-US"/>
        </w:rPr>
        <w:t xml:space="preserve">in open session </w:t>
      </w:r>
      <w:r>
        <w:rPr>
          <w:bCs/>
          <w:sz w:val="28"/>
          <w:szCs w:val="28"/>
          <w:lang w:val="en-US"/>
        </w:rPr>
        <w:t xml:space="preserve">and the </w:t>
      </w:r>
      <w:r w:rsidR="0066106A">
        <w:rPr>
          <w:bCs/>
          <w:sz w:val="28"/>
          <w:szCs w:val="28"/>
          <w:lang w:val="en-US"/>
        </w:rPr>
        <w:t>implementing</w:t>
      </w:r>
      <w:r>
        <w:rPr>
          <w:bCs/>
          <w:sz w:val="28"/>
          <w:szCs w:val="28"/>
          <w:lang w:val="en-US"/>
        </w:rPr>
        <w:t xml:space="preserve"> by-law </w:t>
      </w:r>
      <w:r w:rsidR="00991A36">
        <w:rPr>
          <w:bCs/>
          <w:sz w:val="28"/>
          <w:szCs w:val="28"/>
          <w:lang w:val="en-US"/>
        </w:rPr>
        <w:t>also</w:t>
      </w:r>
      <w:r w:rsidR="0066106A">
        <w:rPr>
          <w:bCs/>
          <w:sz w:val="28"/>
          <w:szCs w:val="28"/>
          <w:lang w:val="en-US"/>
        </w:rPr>
        <w:t xml:space="preserve"> be</w:t>
      </w:r>
      <w:r w:rsidR="00991A36">
        <w:rPr>
          <w:bCs/>
          <w:sz w:val="28"/>
          <w:szCs w:val="28"/>
          <w:lang w:val="en-US"/>
        </w:rPr>
        <w:t xml:space="preserve"> </w:t>
      </w:r>
      <w:r>
        <w:rPr>
          <w:bCs/>
          <w:sz w:val="28"/>
          <w:szCs w:val="28"/>
          <w:lang w:val="en-US"/>
        </w:rPr>
        <w:t>adopted in open session</w:t>
      </w:r>
      <w:r w:rsidR="00804995">
        <w:rPr>
          <w:bCs/>
          <w:sz w:val="28"/>
          <w:szCs w:val="28"/>
          <w:lang w:val="en-US"/>
        </w:rPr>
        <w:t xml:space="preserve">. </w:t>
      </w:r>
    </w:p>
    <w:p w:rsidR="00804995" w:rsidRDefault="00804995">
      <w:pPr>
        <w:rPr>
          <w:bCs/>
          <w:sz w:val="28"/>
          <w:szCs w:val="28"/>
          <w:lang w:val="en-US"/>
        </w:rPr>
      </w:pPr>
    </w:p>
    <w:p w:rsidR="00207947" w:rsidRDefault="00804995">
      <w:pPr>
        <w:rPr>
          <w:bCs/>
          <w:sz w:val="28"/>
          <w:szCs w:val="28"/>
          <w:lang w:val="en-US"/>
        </w:rPr>
      </w:pPr>
      <w:r>
        <w:rPr>
          <w:bCs/>
          <w:sz w:val="28"/>
          <w:szCs w:val="28"/>
          <w:lang w:val="en-US"/>
        </w:rPr>
        <w:t xml:space="preserve">However, as outlined above, the Municipal Act also provides that </w:t>
      </w:r>
      <w:r w:rsidR="0066106A">
        <w:rPr>
          <w:bCs/>
          <w:sz w:val="28"/>
          <w:szCs w:val="28"/>
          <w:lang w:val="en-US"/>
        </w:rPr>
        <w:t xml:space="preserve">Council can go into closed session </w:t>
      </w:r>
      <w:r>
        <w:rPr>
          <w:bCs/>
          <w:sz w:val="28"/>
          <w:szCs w:val="28"/>
          <w:lang w:val="en-US"/>
        </w:rPr>
        <w:t xml:space="preserve">if the discussions fall into one of the exceptions set out in Section 239.1. </w:t>
      </w:r>
      <w:r w:rsidR="0066106A">
        <w:rPr>
          <w:bCs/>
          <w:sz w:val="28"/>
          <w:szCs w:val="28"/>
          <w:lang w:val="en-US"/>
        </w:rPr>
        <w:t xml:space="preserve">Such discussions could include deliberations regarding </w:t>
      </w:r>
      <w:r w:rsidR="00760D28">
        <w:rPr>
          <w:bCs/>
          <w:sz w:val="28"/>
          <w:szCs w:val="28"/>
          <w:lang w:val="en-US"/>
        </w:rPr>
        <w:t xml:space="preserve">a </w:t>
      </w:r>
      <w:r w:rsidR="0066106A">
        <w:rPr>
          <w:bCs/>
          <w:sz w:val="28"/>
          <w:szCs w:val="28"/>
          <w:lang w:val="en-US"/>
        </w:rPr>
        <w:t>Parking By-law if one or more of the exceptions are applicable.</w:t>
      </w:r>
      <w:r>
        <w:rPr>
          <w:bCs/>
          <w:sz w:val="28"/>
          <w:szCs w:val="28"/>
          <w:lang w:val="en-US"/>
        </w:rPr>
        <w:t xml:space="preserve"> The municipal staff interviewed as part of this investigation were </w:t>
      </w:r>
      <w:r w:rsidRPr="00760D28">
        <w:rPr>
          <w:bCs/>
          <w:i/>
          <w:sz w:val="28"/>
          <w:szCs w:val="28"/>
          <w:lang w:val="en-US"/>
        </w:rPr>
        <w:t>ad i</w:t>
      </w:r>
      <w:r w:rsidR="00D97151" w:rsidRPr="00760D28">
        <w:rPr>
          <w:bCs/>
          <w:i/>
          <w:sz w:val="28"/>
          <w:szCs w:val="28"/>
          <w:lang w:val="en-US"/>
        </w:rPr>
        <w:t>d</w:t>
      </w:r>
      <w:r w:rsidRPr="00760D28">
        <w:rPr>
          <w:bCs/>
          <w:i/>
          <w:sz w:val="28"/>
          <w:szCs w:val="28"/>
          <w:lang w:val="en-US"/>
        </w:rPr>
        <w:t>em</w:t>
      </w:r>
      <w:r>
        <w:rPr>
          <w:bCs/>
          <w:sz w:val="28"/>
          <w:szCs w:val="28"/>
          <w:lang w:val="en-US"/>
        </w:rPr>
        <w:t xml:space="preserve"> that </w:t>
      </w:r>
      <w:r w:rsidR="00D97151">
        <w:rPr>
          <w:bCs/>
          <w:sz w:val="28"/>
          <w:szCs w:val="28"/>
          <w:lang w:val="en-US"/>
        </w:rPr>
        <w:t>both of the exceptions enumerated in the resolution authorizing the closed session meeting on November 26</w:t>
      </w:r>
      <w:r w:rsidR="00D97151" w:rsidRPr="00D97151">
        <w:rPr>
          <w:bCs/>
          <w:sz w:val="28"/>
          <w:szCs w:val="28"/>
          <w:vertAlign w:val="superscript"/>
          <w:lang w:val="en-US"/>
        </w:rPr>
        <w:t>th</w:t>
      </w:r>
      <w:r w:rsidR="00D97151">
        <w:rPr>
          <w:bCs/>
          <w:sz w:val="28"/>
          <w:szCs w:val="28"/>
          <w:lang w:val="en-US"/>
        </w:rPr>
        <w:t xml:space="preserve">, 2012 applied to the parking and towing </w:t>
      </w:r>
      <w:r w:rsidR="0066106A">
        <w:rPr>
          <w:bCs/>
          <w:sz w:val="28"/>
          <w:szCs w:val="28"/>
          <w:lang w:val="en-US"/>
        </w:rPr>
        <w:t>discussion that took place.</w:t>
      </w:r>
      <w:r>
        <w:rPr>
          <w:bCs/>
          <w:sz w:val="28"/>
          <w:szCs w:val="28"/>
          <w:lang w:val="en-US"/>
        </w:rPr>
        <w:t xml:space="preserve"> </w:t>
      </w:r>
      <w:r w:rsidR="00D97151">
        <w:rPr>
          <w:bCs/>
          <w:sz w:val="28"/>
          <w:szCs w:val="28"/>
          <w:lang w:val="en-US"/>
        </w:rPr>
        <w:t xml:space="preserve">The “solicitor-client privilege” exception applied because 1) there was a concern regarding municipal liability with the current provision in the Parking By-law that authorized the towing of vehicles parked on private property and 2) the Town Solicitor would be asked to opine on the issue. The “personal matters about an identifiable individual” exception applied because there was to be discussion about one or more individuals involved in the issue that prompted the </w:t>
      </w:r>
      <w:r w:rsidR="00D97151">
        <w:rPr>
          <w:bCs/>
          <w:i/>
          <w:sz w:val="28"/>
          <w:szCs w:val="28"/>
          <w:lang w:val="en-US"/>
        </w:rPr>
        <w:t xml:space="preserve">in camera </w:t>
      </w:r>
      <w:r w:rsidR="00D97151">
        <w:rPr>
          <w:bCs/>
          <w:sz w:val="28"/>
          <w:szCs w:val="28"/>
          <w:lang w:val="en-US"/>
        </w:rPr>
        <w:t>discussion.</w:t>
      </w:r>
    </w:p>
    <w:p w:rsidR="00D97151" w:rsidRDefault="00D97151">
      <w:pPr>
        <w:rPr>
          <w:bCs/>
          <w:sz w:val="28"/>
          <w:szCs w:val="28"/>
          <w:lang w:val="en-US"/>
        </w:rPr>
      </w:pPr>
    </w:p>
    <w:p w:rsidR="00566806" w:rsidRDefault="00D97151">
      <w:pPr>
        <w:rPr>
          <w:bCs/>
          <w:sz w:val="28"/>
          <w:szCs w:val="28"/>
          <w:lang w:val="en-US"/>
        </w:rPr>
      </w:pPr>
      <w:r>
        <w:rPr>
          <w:bCs/>
          <w:sz w:val="28"/>
          <w:szCs w:val="28"/>
          <w:lang w:val="en-US"/>
        </w:rPr>
        <w:t xml:space="preserve">Having reviewed the closed session minutes and based on the information received in the interview process, Amberley Gavel Ltd. is satisfied that both exceptions were properly applied and that </w:t>
      </w:r>
      <w:r w:rsidR="00991A36">
        <w:rPr>
          <w:bCs/>
          <w:sz w:val="28"/>
          <w:szCs w:val="28"/>
          <w:lang w:val="en-US"/>
        </w:rPr>
        <w:t xml:space="preserve">the </w:t>
      </w:r>
      <w:r>
        <w:rPr>
          <w:bCs/>
          <w:sz w:val="28"/>
          <w:szCs w:val="28"/>
          <w:lang w:val="en-US"/>
        </w:rPr>
        <w:t xml:space="preserve">discussions that took place </w:t>
      </w:r>
      <w:r w:rsidR="00566806">
        <w:rPr>
          <w:bCs/>
          <w:sz w:val="28"/>
          <w:szCs w:val="28"/>
          <w:lang w:val="en-US"/>
        </w:rPr>
        <w:t>warranted</w:t>
      </w:r>
      <w:r>
        <w:rPr>
          <w:bCs/>
          <w:sz w:val="28"/>
          <w:szCs w:val="28"/>
          <w:lang w:val="en-US"/>
        </w:rPr>
        <w:t xml:space="preserve"> a</w:t>
      </w:r>
      <w:r w:rsidR="00566806">
        <w:rPr>
          <w:bCs/>
          <w:sz w:val="28"/>
          <w:szCs w:val="28"/>
          <w:lang w:val="en-US"/>
        </w:rPr>
        <w:t>n</w:t>
      </w:r>
      <w:r w:rsidR="00566806">
        <w:rPr>
          <w:bCs/>
          <w:i/>
          <w:sz w:val="28"/>
          <w:szCs w:val="28"/>
          <w:lang w:val="en-US"/>
        </w:rPr>
        <w:t xml:space="preserve"> in camera</w:t>
      </w:r>
      <w:r w:rsidR="00566806">
        <w:rPr>
          <w:bCs/>
          <w:sz w:val="28"/>
          <w:szCs w:val="28"/>
          <w:lang w:val="en-US"/>
        </w:rPr>
        <w:t xml:space="preserve"> discussion.</w:t>
      </w:r>
    </w:p>
    <w:p w:rsidR="00566806" w:rsidRDefault="00566806">
      <w:pPr>
        <w:rPr>
          <w:bCs/>
          <w:sz w:val="28"/>
          <w:szCs w:val="28"/>
          <w:lang w:val="en-US"/>
        </w:rPr>
      </w:pPr>
    </w:p>
    <w:p w:rsidR="0066106A" w:rsidRDefault="00566806">
      <w:pPr>
        <w:rPr>
          <w:bCs/>
          <w:sz w:val="28"/>
          <w:szCs w:val="28"/>
          <w:lang w:val="en-US"/>
        </w:rPr>
      </w:pPr>
      <w:r>
        <w:rPr>
          <w:bCs/>
          <w:sz w:val="28"/>
          <w:szCs w:val="28"/>
          <w:lang w:val="en-US"/>
        </w:rPr>
        <w:t xml:space="preserve">Although Council cannot vote on matters in closed session (except on procedural issues), subsection 239(6) of the Municipal Act does allow Council “to give directions” to staff in closed meetings.  In the case at issue, the minutes show that following the closed session discussion Council reported out in open session and at that time </w:t>
      </w:r>
      <w:r w:rsidR="00760D28">
        <w:rPr>
          <w:bCs/>
          <w:sz w:val="28"/>
          <w:szCs w:val="28"/>
          <w:lang w:val="en-US"/>
        </w:rPr>
        <w:t>“</w:t>
      </w:r>
      <w:r>
        <w:rPr>
          <w:bCs/>
          <w:sz w:val="28"/>
          <w:szCs w:val="28"/>
          <w:lang w:val="en-US"/>
        </w:rPr>
        <w:t>direction</w:t>
      </w:r>
      <w:r w:rsidR="00760D28">
        <w:rPr>
          <w:bCs/>
          <w:sz w:val="28"/>
          <w:szCs w:val="28"/>
          <w:lang w:val="en-US"/>
        </w:rPr>
        <w:t>”</w:t>
      </w:r>
      <w:r>
        <w:rPr>
          <w:bCs/>
          <w:sz w:val="28"/>
          <w:szCs w:val="28"/>
          <w:lang w:val="en-US"/>
        </w:rPr>
        <w:t xml:space="preserve"> was given to staff “to bring forward an amendment to By-law 2916-90 [the Parking and Towing By-law] to delete Section 4(4) [regarding the towing of vehicles on private property] and to bring forward “a further report regarding the licensing of towing”. </w:t>
      </w:r>
      <w:r w:rsidR="00BE0E11">
        <w:rPr>
          <w:bCs/>
          <w:sz w:val="28"/>
          <w:szCs w:val="28"/>
          <w:lang w:val="en-US"/>
        </w:rPr>
        <w:t xml:space="preserve"> The By-law amendment was </w:t>
      </w:r>
      <w:r w:rsidR="00991A36">
        <w:rPr>
          <w:bCs/>
          <w:sz w:val="28"/>
          <w:szCs w:val="28"/>
          <w:lang w:val="en-US"/>
        </w:rPr>
        <w:t xml:space="preserve">subsequently </w:t>
      </w:r>
      <w:r w:rsidR="00BE0E11">
        <w:rPr>
          <w:bCs/>
          <w:sz w:val="28"/>
          <w:szCs w:val="28"/>
          <w:lang w:val="en-US"/>
        </w:rPr>
        <w:t xml:space="preserve">made in open session </w:t>
      </w:r>
      <w:r w:rsidR="00991A36">
        <w:rPr>
          <w:bCs/>
          <w:sz w:val="28"/>
          <w:szCs w:val="28"/>
          <w:lang w:val="en-US"/>
        </w:rPr>
        <w:t xml:space="preserve">at the regular Council meeting </w:t>
      </w:r>
      <w:r w:rsidR="00BE0E11">
        <w:rPr>
          <w:bCs/>
          <w:sz w:val="28"/>
          <w:szCs w:val="28"/>
          <w:lang w:val="en-US"/>
        </w:rPr>
        <w:t>on December 10</w:t>
      </w:r>
      <w:r w:rsidR="00BE0E11" w:rsidRPr="00BE0E11">
        <w:rPr>
          <w:bCs/>
          <w:sz w:val="28"/>
          <w:szCs w:val="28"/>
          <w:vertAlign w:val="superscript"/>
          <w:lang w:val="en-US"/>
        </w:rPr>
        <w:t>th</w:t>
      </w:r>
      <w:r w:rsidR="00BE0E11">
        <w:rPr>
          <w:bCs/>
          <w:sz w:val="28"/>
          <w:szCs w:val="28"/>
          <w:lang w:val="en-US"/>
        </w:rPr>
        <w:t xml:space="preserve"> and th</w:t>
      </w:r>
      <w:r w:rsidR="00991A36">
        <w:rPr>
          <w:bCs/>
          <w:sz w:val="28"/>
          <w:szCs w:val="28"/>
          <w:lang w:val="en-US"/>
        </w:rPr>
        <w:t xml:space="preserve">e evidence from the </w:t>
      </w:r>
    </w:p>
    <w:p w:rsidR="00BE0E11" w:rsidRDefault="00991A36">
      <w:pPr>
        <w:rPr>
          <w:bCs/>
          <w:sz w:val="28"/>
          <w:szCs w:val="28"/>
          <w:lang w:val="en-US"/>
        </w:rPr>
      </w:pPr>
      <w:r>
        <w:rPr>
          <w:bCs/>
          <w:sz w:val="28"/>
          <w:szCs w:val="28"/>
          <w:lang w:val="en-US"/>
        </w:rPr>
        <w:t>interview process indicates that</w:t>
      </w:r>
      <w:r w:rsidR="00BE0E11">
        <w:rPr>
          <w:bCs/>
          <w:sz w:val="28"/>
          <w:szCs w:val="28"/>
          <w:lang w:val="en-US"/>
        </w:rPr>
        <w:t xml:space="preserve"> </w:t>
      </w:r>
      <w:r w:rsidR="00760D28">
        <w:rPr>
          <w:bCs/>
          <w:sz w:val="28"/>
          <w:szCs w:val="28"/>
          <w:lang w:val="en-US"/>
        </w:rPr>
        <w:t>a</w:t>
      </w:r>
      <w:r w:rsidR="00BE0E11">
        <w:rPr>
          <w:bCs/>
          <w:sz w:val="28"/>
          <w:szCs w:val="28"/>
          <w:lang w:val="en-US"/>
        </w:rPr>
        <w:t xml:space="preserve"> report on the licensing of towing companies </w:t>
      </w:r>
      <w:r w:rsidR="00AB52C7">
        <w:rPr>
          <w:bCs/>
          <w:sz w:val="28"/>
          <w:szCs w:val="28"/>
          <w:lang w:val="en-US"/>
        </w:rPr>
        <w:lastRenderedPageBreak/>
        <w:t>was</w:t>
      </w:r>
      <w:r w:rsidR="00BE0E11">
        <w:rPr>
          <w:bCs/>
          <w:sz w:val="28"/>
          <w:szCs w:val="28"/>
          <w:lang w:val="en-US"/>
        </w:rPr>
        <w:t xml:space="preserve"> scheduled to be considered by Council later </w:t>
      </w:r>
      <w:r w:rsidR="00301F04">
        <w:rPr>
          <w:bCs/>
          <w:sz w:val="28"/>
          <w:szCs w:val="28"/>
          <w:lang w:val="en-US"/>
        </w:rPr>
        <w:t xml:space="preserve">in the </w:t>
      </w:r>
      <w:r w:rsidR="00BE0E11">
        <w:rPr>
          <w:bCs/>
          <w:sz w:val="28"/>
          <w:szCs w:val="28"/>
          <w:lang w:val="en-US"/>
        </w:rPr>
        <w:t>spring.</w:t>
      </w:r>
    </w:p>
    <w:p w:rsidR="00D97151" w:rsidRPr="00D97151" w:rsidRDefault="00BE0E11">
      <w:pPr>
        <w:rPr>
          <w:bCs/>
          <w:sz w:val="28"/>
          <w:szCs w:val="28"/>
          <w:lang w:val="en-US"/>
        </w:rPr>
      </w:pPr>
      <w:r>
        <w:rPr>
          <w:bCs/>
          <w:sz w:val="28"/>
          <w:szCs w:val="28"/>
          <w:lang w:val="en-US"/>
        </w:rPr>
        <w:t xml:space="preserve">Again, Amberley Gavel Ltd. is satisfied that the procedure used to move </w:t>
      </w:r>
      <w:r w:rsidR="00991A36">
        <w:rPr>
          <w:bCs/>
          <w:sz w:val="28"/>
          <w:szCs w:val="28"/>
          <w:lang w:val="en-US"/>
        </w:rPr>
        <w:t xml:space="preserve">this issue </w:t>
      </w:r>
      <w:r>
        <w:rPr>
          <w:bCs/>
          <w:sz w:val="28"/>
          <w:szCs w:val="28"/>
          <w:lang w:val="en-US"/>
        </w:rPr>
        <w:t>forward</w:t>
      </w:r>
      <w:r w:rsidR="002D79BF">
        <w:rPr>
          <w:bCs/>
          <w:sz w:val="28"/>
          <w:szCs w:val="28"/>
          <w:lang w:val="en-US"/>
        </w:rPr>
        <w:t xml:space="preserve"> was not contrary to the provisions of the Act</w:t>
      </w:r>
      <w:r>
        <w:rPr>
          <w:bCs/>
          <w:sz w:val="28"/>
          <w:szCs w:val="28"/>
          <w:lang w:val="en-US"/>
        </w:rPr>
        <w:t>.</w:t>
      </w:r>
      <w:r w:rsidR="00D97151">
        <w:rPr>
          <w:bCs/>
          <w:sz w:val="28"/>
          <w:szCs w:val="28"/>
          <w:lang w:val="en-US"/>
        </w:rPr>
        <w:t xml:space="preserve"> </w:t>
      </w:r>
    </w:p>
    <w:p w:rsidR="00207947" w:rsidRDefault="00207947">
      <w:pPr>
        <w:rPr>
          <w:bCs/>
          <w:sz w:val="28"/>
          <w:szCs w:val="28"/>
          <w:lang w:val="en-US"/>
        </w:rPr>
      </w:pPr>
    </w:p>
    <w:p w:rsidR="00207947" w:rsidRDefault="00207947">
      <w:pPr>
        <w:rPr>
          <w:bCs/>
          <w:sz w:val="28"/>
          <w:szCs w:val="28"/>
          <w:lang w:val="en-US"/>
        </w:rPr>
      </w:pPr>
    </w:p>
    <w:p w:rsidR="00810946" w:rsidRDefault="002D79BF" w:rsidP="002D79BF">
      <w:pPr>
        <w:ind w:firstLine="720"/>
        <w:rPr>
          <w:b/>
          <w:bCs/>
          <w:i/>
          <w:iCs/>
          <w:sz w:val="28"/>
          <w:szCs w:val="28"/>
          <w:lang w:val="en-US"/>
        </w:rPr>
      </w:pPr>
      <w:r>
        <w:rPr>
          <w:b/>
          <w:bCs/>
          <w:i/>
          <w:iCs/>
          <w:sz w:val="28"/>
          <w:szCs w:val="28"/>
          <w:lang w:val="en-US"/>
        </w:rPr>
        <w:t>(b)</w:t>
      </w:r>
      <w:r w:rsidR="00810946">
        <w:rPr>
          <w:b/>
          <w:bCs/>
          <w:i/>
          <w:iCs/>
          <w:sz w:val="28"/>
          <w:szCs w:val="28"/>
          <w:lang w:val="en-US"/>
        </w:rPr>
        <w:t xml:space="preserve">Lack of </w:t>
      </w:r>
      <w:r w:rsidR="00760D28">
        <w:rPr>
          <w:b/>
          <w:bCs/>
          <w:i/>
          <w:iCs/>
          <w:sz w:val="28"/>
          <w:szCs w:val="28"/>
          <w:lang w:val="en-US"/>
        </w:rPr>
        <w:t>Appropriate</w:t>
      </w:r>
      <w:r w:rsidR="00804995">
        <w:rPr>
          <w:b/>
          <w:bCs/>
          <w:i/>
          <w:iCs/>
          <w:sz w:val="28"/>
          <w:szCs w:val="28"/>
          <w:lang w:val="en-US"/>
        </w:rPr>
        <w:t xml:space="preserve"> </w:t>
      </w:r>
      <w:r w:rsidR="00810946">
        <w:rPr>
          <w:b/>
          <w:bCs/>
          <w:i/>
          <w:iCs/>
          <w:sz w:val="28"/>
          <w:szCs w:val="28"/>
          <w:lang w:val="en-US"/>
        </w:rPr>
        <w:t>Notice</w:t>
      </w:r>
    </w:p>
    <w:p w:rsidR="00810946" w:rsidRDefault="00810946">
      <w:pPr>
        <w:rPr>
          <w:b/>
          <w:bCs/>
          <w:i/>
          <w:iCs/>
          <w:sz w:val="28"/>
          <w:szCs w:val="28"/>
          <w:lang w:val="en-US"/>
        </w:rPr>
      </w:pPr>
    </w:p>
    <w:p w:rsidR="00810946" w:rsidRDefault="00810946">
      <w:pPr>
        <w:rPr>
          <w:i/>
          <w:iCs/>
          <w:sz w:val="28"/>
          <w:szCs w:val="28"/>
          <w:lang w:val="en-US"/>
        </w:rPr>
      </w:pPr>
      <w:r>
        <w:rPr>
          <w:sz w:val="28"/>
          <w:szCs w:val="28"/>
          <w:lang w:val="en-US"/>
        </w:rPr>
        <w:t xml:space="preserve">It is the view of Amberley Gavel Ltd. that it </w:t>
      </w:r>
      <w:r w:rsidR="00F24250">
        <w:rPr>
          <w:sz w:val="28"/>
          <w:szCs w:val="28"/>
          <w:lang w:val="en-US"/>
        </w:rPr>
        <w:t xml:space="preserve">also </w:t>
      </w:r>
      <w:r>
        <w:rPr>
          <w:sz w:val="28"/>
          <w:szCs w:val="28"/>
          <w:lang w:val="en-US"/>
        </w:rPr>
        <w:t xml:space="preserve">has jurisdiction to consider the appropriateness of </w:t>
      </w:r>
      <w:r>
        <w:rPr>
          <w:i/>
          <w:iCs/>
          <w:sz w:val="28"/>
          <w:szCs w:val="28"/>
          <w:lang w:val="en-US"/>
        </w:rPr>
        <w:t>the notice</w:t>
      </w:r>
      <w:r>
        <w:rPr>
          <w:sz w:val="28"/>
          <w:szCs w:val="28"/>
          <w:lang w:val="en-US"/>
        </w:rPr>
        <w:t xml:space="preserve"> given of the </w:t>
      </w:r>
      <w:r w:rsidR="00BE0E11">
        <w:rPr>
          <w:sz w:val="28"/>
          <w:szCs w:val="28"/>
          <w:lang w:val="en-US"/>
        </w:rPr>
        <w:t>Special Closed Session meeting of Council held on November 26</w:t>
      </w:r>
      <w:r w:rsidR="00BE0E11" w:rsidRPr="00BE0E11">
        <w:rPr>
          <w:sz w:val="28"/>
          <w:szCs w:val="28"/>
          <w:vertAlign w:val="superscript"/>
          <w:lang w:val="en-US"/>
        </w:rPr>
        <w:t>th</w:t>
      </w:r>
      <w:r w:rsidR="00BE0E11">
        <w:rPr>
          <w:sz w:val="28"/>
          <w:szCs w:val="28"/>
          <w:lang w:val="en-US"/>
        </w:rPr>
        <w:t>, 2012</w:t>
      </w:r>
      <w:r>
        <w:rPr>
          <w:sz w:val="28"/>
          <w:szCs w:val="28"/>
          <w:lang w:val="en-US"/>
        </w:rPr>
        <w:t xml:space="preserve">. Under Section 239.2 (1) of the Municipal Act the role of the investigator includes an examination of the issue whether the municipality has complied with a procedure by-law under Section 238(2) of the Act.  Such a procedure by-law </w:t>
      </w:r>
      <w:r w:rsidR="002D79BF">
        <w:rPr>
          <w:sz w:val="28"/>
          <w:szCs w:val="28"/>
          <w:lang w:val="en-US"/>
        </w:rPr>
        <w:t>would</w:t>
      </w:r>
      <w:r>
        <w:rPr>
          <w:sz w:val="28"/>
          <w:szCs w:val="28"/>
          <w:lang w:val="en-US"/>
        </w:rPr>
        <w:t xml:space="preserve"> include provisions relating to proper notice of </w:t>
      </w:r>
      <w:r>
        <w:rPr>
          <w:i/>
          <w:iCs/>
          <w:sz w:val="28"/>
          <w:szCs w:val="28"/>
          <w:lang w:val="en-US"/>
        </w:rPr>
        <w:t>meetings</w:t>
      </w:r>
      <w:r>
        <w:rPr>
          <w:sz w:val="28"/>
          <w:szCs w:val="28"/>
          <w:lang w:val="en-US"/>
        </w:rPr>
        <w:t xml:space="preserve">.  </w:t>
      </w:r>
      <w:r>
        <w:rPr>
          <w:i/>
          <w:iCs/>
          <w:sz w:val="28"/>
          <w:szCs w:val="28"/>
          <w:lang w:val="en-US"/>
        </w:rPr>
        <w:t xml:space="preserve"> </w:t>
      </w:r>
    </w:p>
    <w:p w:rsidR="00F24250" w:rsidRDefault="00F24250">
      <w:pPr>
        <w:rPr>
          <w:sz w:val="28"/>
          <w:szCs w:val="28"/>
          <w:lang w:val="en-US"/>
        </w:rPr>
      </w:pPr>
    </w:p>
    <w:p w:rsidR="002D79BF" w:rsidRDefault="00F24250">
      <w:pPr>
        <w:rPr>
          <w:sz w:val="28"/>
          <w:szCs w:val="28"/>
          <w:lang w:val="en-US"/>
        </w:rPr>
      </w:pPr>
      <w:r>
        <w:rPr>
          <w:sz w:val="28"/>
          <w:szCs w:val="28"/>
          <w:lang w:val="en-US"/>
        </w:rPr>
        <w:t>The staff and the member of Council interviewed in this investigation</w:t>
      </w:r>
      <w:r w:rsidR="00810946">
        <w:rPr>
          <w:sz w:val="28"/>
          <w:szCs w:val="28"/>
          <w:lang w:val="en-US"/>
        </w:rPr>
        <w:t xml:space="preserve"> </w:t>
      </w:r>
      <w:r>
        <w:rPr>
          <w:sz w:val="28"/>
          <w:szCs w:val="28"/>
          <w:lang w:val="en-US"/>
        </w:rPr>
        <w:t>acknowledged that very short notice was given of the Special Council meeting to be held on Monday, November 26</w:t>
      </w:r>
      <w:r w:rsidRPr="00F24250">
        <w:rPr>
          <w:sz w:val="28"/>
          <w:szCs w:val="28"/>
          <w:vertAlign w:val="superscript"/>
          <w:lang w:val="en-US"/>
        </w:rPr>
        <w:t>th</w:t>
      </w:r>
      <w:r>
        <w:rPr>
          <w:sz w:val="28"/>
          <w:szCs w:val="28"/>
          <w:lang w:val="en-US"/>
        </w:rPr>
        <w:t xml:space="preserve"> at 5:30 P.M.  Notice of the meeting by way of posting of the </w:t>
      </w:r>
      <w:r w:rsidR="002D79BF">
        <w:rPr>
          <w:sz w:val="28"/>
          <w:szCs w:val="28"/>
          <w:lang w:val="en-US"/>
        </w:rPr>
        <w:t>a</w:t>
      </w:r>
      <w:r>
        <w:rPr>
          <w:sz w:val="28"/>
          <w:szCs w:val="28"/>
          <w:lang w:val="en-US"/>
        </w:rPr>
        <w:t>genda on the Town website occurred shortly after 4 P.M. on Friday, November 24</w:t>
      </w:r>
      <w:r w:rsidRPr="00F24250">
        <w:rPr>
          <w:sz w:val="28"/>
          <w:szCs w:val="28"/>
          <w:vertAlign w:val="superscript"/>
          <w:lang w:val="en-US"/>
        </w:rPr>
        <w:t>th</w:t>
      </w:r>
      <w:r>
        <w:rPr>
          <w:sz w:val="28"/>
          <w:szCs w:val="28"/>
          <w:lang w:val="en-US"/>
        </w:rPr>
        <w:t xml:space="preserve">. </w:t>
      </w:r>
      <w:r w:rsidR="002D79BF">
        <w:rPr>
          <w:sz w:val="28"/>
          <w:szCs w:val="28"/>
          <w:lang w:val="en-US"/>
        </w:rPr>
        <w:t>One of the staff interviewed did contend however that the short notice of the November 26</w:t>
      </w:r>
      <w:r w:rsidR="002D79BF" w:rsidRPr="003277BD">
        <w:rPr>
          <w:sz w:val="28"/>
          <w:szCs w:val="28"/>
          <w:vertAlign w:val="superscript"/>
          <w:lang w:val="en-US"/>
        </w:rPr>
        <w:t>th</w:t>
      </w:r>
      <w:r w:rsidR="002D79BF">
        <w:rPr>
          <w:sz w:val="28"/>
          <w:szCs w:val="28"/>
          <w:lang w:val="en-US"/>
        </w:rPr>
        <w:t xml:space="preserve"> meeting was precipitated more by a time constraint relating to the Regional Plan issue rather than the parking/towing issue.</w:t>
      </w:r>
    </w:p>
    <w:p w:rsidR="002D79BF" w:rsidRDefault="002D79BF">
      <w:pPr>
        <w:rPr>
          <w:sz w:val="28"/>
          <w:szCs w:val="28"/>
          <w:lang w:val="en-US"/>
        </w:rPr>
      </w:pPr>
    </w:p>
    <w:p w:rsidR="00DD7944" w:rsidRDefault="00F24250" w:rsidP="00DD7944">
      <w:pPr>
        <w:rPr>
          <w:sz w:val="28"/>
          <w:szCs w:val="28"/>
          <w:lang w:val="en-US"/>
        </w:rPr>
      </w:pPr>
      <w:r>
        <w:rPr>
          <w:sz w:val="28"/>
          <w:szCs w:val="28"/>
          <w:lang w:val="en-US"/>
        </w:rPr>
        <w:t>Although a member of the public would not have been permitted to attend the closed door session</w:t>
      </w:r>
      <w:r w:rsidR="002D79BF">
        <w:rPr>
          <w:sz w:val="28"/>
          <w:szCs w:val="28"/>
          <w:lang w:val="en-US"/>
        </w:rPr>
        <w:t>,</w:t>
      </w:r>
      <w:r>
        <w:rPr>
          <w:sz w:val="28"/>
          <w:szCs w:val="28"/>
          <w:lang w:val="en-US"/>
        </w:rPr>
        <w:t xml:space="preserve"> if he or she had an interest in either of the two items on the posted agenda </w:t>
      </w:r>
      <w:r w:rsidR="003277BD">
        <w:rPr>
          <w:sz w:val="28"/>
          <w:szCs w:val="28"/>
          <w:lang w:val="en-US"/>
        </w:rPr>
        <w:t>(</w:t>
      </w:r>
      <w:r>
        <w:rPr>
          <w:sz w:val="28"/>
          <w:szCs w:val="28"/>
          <w:lang w:val="en-US"/>
        </w:rPr>
        <w:t>“ROPA 128” or “a Parking/Towing Matter”</w:t>
      </w:r>
      <w:r w:rsidR="003277BD">
        <w:rPr>
          <w:sz w:val="28"/>
          <w:szCs w:val="28"/>
          <w:lang w:val="en-US"/>
        </w:rPr>
        <w:t xml:space="preserve">), </w:t>
      </w:r>
      <w:r>
        <w:rPr>
          <w:sz w:val="28"/>
          <w:szCs w:val="28"/>
          <w:lang w:val="en-US"/>
        </w:rPr>
        <w:t xml:space="preserve">he or she would have had little time to make further inquiries or contact their Council representative to make </w:t>
      </w:r>
      <w:r w:rsidR="00DD7944">
        <w:rPr>
          <w:sz w:val="28"/>
          <w:szCs w:val="28"/>
          <w:lang w:val="en-US"/>
        </w:rPr>
        <w:t>representations.</w:t>
      </w:r>
    </w:p>
    <w:p w:rsidR="00DD7944" w:rsidRDefault="00DD7944" w:rsidP="00DD7944">
      <w:pPr>
        <w:rPr>
          <w:sz w:val="28"/>
          <w:szCs w:val="28"/>
          <w:lang w:val="en-US"/>
        </w:rPr>
      </w:pPr>
    </w:p>
    <w:p w:rsidR="00DD7944" w:rsidRDefault="00DD7944" w:rsidP="00DD7944">
      <w:pPr>
        <w:rPr>
          <w:sz w:val="28"/>
          <w:szCs w:val="28"/>
          <w:lang w:val="en-US"/>
        </w:rPr>
      </w:pPr>
      <w:r>
        <w:rPr>
          <w:sz w:val="28"/>
          <w:szCs w:val="28"/>
          <w:lang w:val="en-US"/>
        </w:rPr>
        <w:t>Proper notice is recognized as one of the hallmarks of natural justice.</w:t>
      </w:r>
      <w:r>
        <w:rPr>
          <w:sz w:val="28"/>
          <w:szCs w:val="28"/>
          <w:lang w:val="en-US"/>
        </w:rPr>
        <w:tab/>
      </w:r>
    </w:p>
    <w:p w:rsidR="00DD7944" w:rsidRDefault="00DD7944" w:rsidP="00DD7944">
      <w:pPr>
        <w:rPr>
          <w:sz w:val="28"/>
          <w:szCs w:val="28"/>
          <w:lang w:val="en-US"/>
        </w:rPr>
      </w:pPr>
      <w:r>
        <w:rPr>
          <w:sz w:val="28"/>
          <w:szCs w:val="28"/>
          <w:lang w:val="en-US"/>
        </w:rPr>
        <w:t>However the recognized right to make representations on issues of public interest is a hollow one if a member of the public is not given adequate notice of the meeting(s) where these issues are being debated by their elected representatives.</w:t>
      </w:r>
    </w:p>
    <w:p w:rsidR="00A10106" w:rsidRDefault="00A10106">
      <w:pPr>
        <w:rPr>
          <w:sz w:val="28"/>
          <w:szCs w:val="28"/>
          <w:lang w:val="en-US"/>
        </w:rPr>
      </w:pPr>
    </w:p>
    <w:p w:rsidR="00DD7944" w:rsidRDefault="00DD7944">
      <w:pPr>
        <w:rPr>
          <w:sz w:val="28"/>
          <w:szCs w:val="28"/>
          <w:lang w:val="en-US"/>
        </w:rPr>
      </w:pPr>
    </w:p>
    <w:p w:rsidR="00BA4358" w:rsidRDefault="003277BD">
      <w:pPr>
        <w:rPr>
          <w:sz w:val="28"/>
          <w:szCs w:val="28"/>
          <w:lang w:val="en-US"/>
        </w:rPr>
      </w:pPr>
      <w:r>
        <w:rPr>
          <w:sz w:val="28"/>
          <w:szCs w:val="28"/>
          <w:lang w:val="en-US"/>
        </w:rPr>
        <w:lastRenderedPageBreak/>
        <w:t>Th</w:t>
      </w:r>
      <w:r w:rsidR="00A10106">
        <w:rPr>
          <w:sz w:val="28"/>
          <w:szCs w:val="28"/>
          <w:lang w:val="en-US"/>
        </w:rPr>
        <w:t>is</w:t>
      </w:r>
      <w:r>
        <w:rPr>
          <w:sz w:val="28"/>
          <w:szCs w:val="28"/>
          <w:lang w:val="en-US"/>
        </w:rPr>
        <w:t xml:space="preserve"> investigation however discovered a more serious concern regarding </w:t>
      </w:r>
      <w:r w:rsidR="00A10106">
        <w:rPr>
          <w:sz w:val="28"/>
          <w:szCs w:val="28"/>
          <w:lang w:val="en-US"/>
        </w:rPr>
        <w:t xml:space="preserve">the Town`s legislative provisions regarding </w:t>
      </w:r>
      <w:r>
        <w:rPr>
          <w:sz w:val="28"/>
          <w:szCs w:val="28"/>
          <w:lang w:val="en-US"/>
        </w:rPr>
        <w:t xml:space="preserve">notice of </w:t>
      </w:r>
      <w:r w:rsidR="00A10106">
        <w:rPr>
          <w:sz w:val="28"/>
          <w:szCs w:val="28"/>
          <w:lang w:val="en-US"/>
        </w:rPr>
        <w:t>c</w:t>
      </w:r>
      <w:r>
        <w:rPr>
          <w:sz w:val="28"/>
          <w:szCs w:val="28"/>
          <w:lang w:val="en-US"/>
        </w:rPr>
        <w:t xml:space="preserve">ommittee and </w:t>
      </w:r>
      <w:r w:rsidR="00A10106">
        <w:rPr>
          <w:sz w:val="28"/>
          <w:szCs w:val="28"/>
          <w:lang w:val="en-US"/>
        </w:rPr>
        <w:t>c</w:t>
      </w:r>
      <w:r>
        <w:rPr>
          <w:sz w:val="28"/>
          <w:szCs w:val="28"/>
          <w:lang w:val="en-US"/>
        </w:rPr>
        <w:t xml:space="preserve">ouncil meetings, both Regular and </w:t>
      </w:r>
      <w:r w:rsidR="00AB52C7">
        <w:rPr>
          <w:sz w:val="28"/>
          <w:szCs w:val="28"/>
          <w:lang w:val="en-US"/>
        </w:rPr>
        <w:t xml:space="preserve">Special. </w:t>
      </w:r>
    </w:p>
    <w:p w:rsidR="00BA4358" w:rsidRDefault="00BA4358">
      <w:pPr>
        <w:rPr>
          <w:sz w:val="28"/>
          <w:szCs w:val="28"/>
          <w:lang w:val="en-US"/>
        </w:rPr>
      </w:pPr>
    </w:p>
    <w:p w:rsidR="00BA4358" w:rsidRDefault="00A10106">
      <w:pPr>
        <w:rPr>
          <w:sz w:val="28"/>
          <w:szCs w:val="28"/>
          <w:lang w:val="en-US"/>
        </w:rPr>
      </w:pPr>
      <w:r>
        <w:rPr>
          <w:sz w:val="28"/>
          <w:szCs w:val="28"/>
          <w:lang w:val="en-US"/>
        </w:rPr>
        <w:t>In this regard, it should firstly be noted that t</w:t>
      </w:r>
      <w:r w:rsidR="00E95194">
        <w:rPr>
          <w:sz w:val="28"/>
          <w:szCs w:val="28"/>
          <w:lang w:val="en-US"/>
        </w:rPr>
        <w:t>he Town of Whitby has</w:t>
      </w:r>
      <w:r w:rsidR="00BA4358">
        <w:rPr>
          <w:sz w:val="28"/>
          <w:szCs w:val="28"/>
          <w:lang w:val="en-US"/>
        </w:rPr>
        <w:t xml:space="preserve"> a tri-weekly system of committee and </w:t>
      </w:r>
      <w:r>
        <w:rPr>
          <w:sz w:val="28"/>
          <w:szCs w:val="28"/>
          <w:lang w:val="en-US"/>
        </w:rPr>
        <w:t>c</w:t>
      </w:r>
      <w:r w:rsidR="00BA4358">
        <w:rPr>
          <w:sz w:val="28"/>
          <w:szCs w:val="28"/>
          <w:lang w:val="en-US"/>
        </w:rPr>
        <w:t xml:space="preserve">ouncil meetings. The Planning &amp; Development Committee meets on </w:t>
      </w:r>
      <w:r>
        <w:rPr>
          <w:sz w:val="28"/>
          <w:szCs w:val="28"/>
          <w:lang w:val="en-US"/>
        </w:rPr>
        <w:t xml:space="preserve">the </w:t>
      </w:r>
      <w:r w:rsidR="00BA4358">
        <w:rPr>
          <w:sz w:val="28"/>
          <w:szCs w:val="28"/>
          <w:lang w:val="en-US"/>
        </w:rPr>
        <w:t xml:space="preserve">Monday </w:t>
      </w:r>
      <w:r w:rsidR="005667D7">
        <w:rPr>
          <w:sz w:val="28"/>
          <w:szCs w:val="28"/>
          <w:lang w:val="en-US"/>
        </w:rPr>
        <w:t xml:space="preserve">of </w:t>
      </w:r>
      <w:r w:rsidR="00BA4358">
        <w:rPr>
          <w:sz w:val="28"/>
          <w:szCs w:val="28"/>
          <w:lang w:val="en-US"/>
        </w:rPr>
        <w:t xml:space="preserve">the first week, followed by the Operations Committee on the Monday of the following week, followed </w:t>
      </w:r>
      <w:r w:rsidR="005667D7">
        <w:rPr>
          <w:sz w:val="28"/>
          <w:szCs w:val="28"/>
          <w:lang w:val="en-US"/>
        </w:rPr>
        <w:t xml:space="preserve">then </w:t>
      </w:r>
      <w:r w:rsidR="00BA4358">
        <w:rPr>
          <w:sz w:val="28"/>
          <w:szCs w:val="28"/>
          <w:lang w:val="en-US"/>
        </w:rPr>
        <w:t>by a regular meeting of Council on the Monday of the third week. The cycle then repeats itself.</w:t>
      </w:r>
    </w:p>
    <w:p w:rsidR="00BA4358" w:rsidRDefault="00BA4358">
      <w:pPr>
        <w:rPr>
          <w:sz w:val="28"/>
          <w:szCs w:val="28"/>
          <w:lang w:val="en-US"/>
        </w:rPr>
      </w:pPr>
    </w:p>
    <w:p w:rsidR="00B04BF0" w:rsidRDefault="00BA4358">
      <w:pPr>
        <w:rPr>
          <w:sz w:val="28"/>
          <w:szCs w:val="28"/>
          <w:lang w:val="en-US"/>
        </w:rPr>
      </w:pPr>
      <w:r>
        <w:rPr>
          <w:sz w:val="28"/>
          <w:szCs w:val="28"/>
          <w:lang w:val="en-US"/>
        </w:rPr>
        <w:t xml:space="preserve">The Town has </w:t>
      </w:r>
      <w:r w:rsidR="00E95194">
        <w:rPr>
          <w:sz w:val="28"/>
          <w:szCs w:val="28"/>
          <w:lang w:val="en-US"/>
        </w:rPr>
        <w:t>both a Notice By-law (5183-03) and a Procedure By-law (6125-08). However both by-laws are seriously deficient in regards to the issue of notice.</w:t>
      </w:r>
      <w:r w:rsidR="00B04BF0">
        <w:rPr>
          <w:sz w:val="28"/>
          <w:szCs w:val="28"/>
          <w:lang w:val="en-US"/>
        </w:rPr>
        <w:t xml:space="preserve"> </w:t>
      </w:r>
      <w:r w:rsidR="00193E71">
        <w:rPr>
          <w:sz w:val="28"/>
          <w:szCs w:val="28"/>
          <w:lang w:val="en-US"/>
        </w:rPr>
        <w:t>The by-laws lack both clarity and mandatory provisions</w:t>
      </w:r>
      <w:r w:rsidR="00650FDF">
        <w:rPr>
          <w:sz w:val="28"/>
          <w:szCs w:val="28"/>
          <w:lang w:val="en-US"/>
        </w:rPr>
        <w:t>.</w:t>
      </w:r>
    </w:p>
    <w:p w:rsidR="00B04BF0" w:rsidRDefault="00B04BF0">
      <w:pPr>
        <w:rPr>
          <w:sz w:val="28"/>
          <w:szCs w:val="28"/>
          <w:lang w:val="en-US"/>
        </w:rPr>
      </w:pPr>
    </w:p>
    <w:p w:rsidR="00B04BF0" w:rsidRDefault="00B04BF0">
      <w:pPr>
        <w:rPr>
          <w:sz w:val="28"/>
          <w:szCs w:val="28"/>
          <w:lang w:val="en-US"/>
        </w:rPr>
      </w:pPr>
      <w:r>
        <w:rPr>
          <w:sz w:val="28"/>
          <w:szCs w:val="28"/>
          <w:lang w:val="en-US"/>
        </w:rPr>
        <w:t xml:space="preserve">The </w:t>
      </w:r>
      <w:r w:rsidRPr="00193E71">
        <w:rPr>
          <w:sz w:val="28"/>
          <w:szCs w:val="28"/>
          <w:u w:val="single"/>
          <w:lang w:val="en-US"/>
        </w:rPr>
        <w:t>Notice</w:t>
      </w:r>
      <w:r>
        <w:rPr>
          <w:sz w:val="28"/>
          <w:szCs w:val="28"/>
          <w:lang w:val="en-US"/>
        </w:rPr>
        <w:t xml:space="preserve"> By-law includes the following provisions regarding notice:</w:t>
      </w:r>
    </w:p>
    <w:p w:rsidR="00B04BF0" w:rsidRDefault="00B04BF0">
      <w:pPr>
        <w:rPr>
          <w:sz w:val="28"/>
          <w:szCs w:val="28"/>
          <w:lang w:val="en-US"/>
        </w:rPr>
      </w:pPr>
    </w:p>
    <w:p w:rsidR="003277BD" w:rsidRDefault="00B04BF0" w:rsidP="00B04BF0">
      <w:pPr>
        <w:pStyle w:val="ListParagraph"/>
        <w:numPr>
          <w:ilvl w:val="0"/>
          <w:numId w:val="1"/>
        </w:numPr>
        <w:rPr>
          <w:sz w:val="28"/>
          <w:szCs w:val="28"/>
          <w:lang w:val="en-US"/>
        </w:rPr>
      </w:pPr>
      <w:r>
        <w:rPr>
          <w:sz w:val="28"/>
          <w:szCs w:val="28"/>
          <w:lang w:val="en-US"/>
        </w:rPr>
        <w:t>Where the Town is required to give notice under a provision of the Act, the notice shall be given in a form and in the manner and at the times provided herein unless otherwise prescribed in the Act or otherwise directed by the Council.</w:t>
      </w:r>
      <w:r w:rsidR="00E95194" w:rsidRPr="00B04BF0">
        <w:rPr>
          <w:sz w:val="28"/>
          <w:szCs w:val="28"/>
          <w:lang w:val="en-US"/>
        </w:rPr>
        <w:t xml:space="preserve"> </w:t>
      </w:r>
      <w:r>
        <w:rPr>
          <w:sz w:val="28"/>
          <w:szCs w:val="28"/>
          <w:lang w:val="en-US"/>
        </w:rPr>
        <w:t>…</w:t>
      </w:r>
    </w:p>
    <w:p w:rsidR="00B04BF0" w:rsidRDefault="00B04BF0" w:rsidP="00B04BF0">
      <w:pPr>
        <w:ind w:left="360"/>
        <w:rPr>
          <w:sz w:val="28"/>
          <w:szCs w:val="28"/>
          <w:lang w:val="en-US"/>
        </w:rPr>
      </w:pPr>
      <w:r>
        <w:rPr>
          <w:sz w:val="28"/>
          <w:szCs w:val="28"/>
          <w:lang w:val="en-US"/>
        </w:rPr>
        <w:t>5. Every notice given under this by-law,</w:t>
      </w:r>
    </w:p>
    <w:p w:rsidR="00B04BF0" w:rsidRPr="00B04BF0" w:rsidRDefault="00B04BF0" w:rsidP="00B04BF0">
      <w:pPr>
        <w:ind w:left="360"/>
        <w:rPr>
          <w:sz w:val="28"/>
          <w:szCs w:val="28"/>
          <w:lang w:val="en-US"/>
        </w:rPr>
      </w:pPr>
      <w:r>
        <w:rPr>
          <w:sz w:val="28"/>
          <w:szCs w:val="28"/>
          <w:lang w:val="en-US"/>
        </w:rPr>
        <w:tab/>
        <w:t xml:space="preserve">(a) shall be published in a newspaper once a week for two consecutive     </w:t>
      </w:r>
    </w:p>
    <w:p w:rsidR="00B04BF0" w:rsidRDefault="00B04BF0">
      <w:pPr>
        <w:rPr>
          <w:sz w:val="28"/>
          <w:szCs w:val="28"/>
          <w:lang w:val="en-US"/>
        </w:rPr>
      </w:pPr>
      <w:r>
        <w:rPr>
          <w:sz w:val="28"/>
          <w:szCs w:val="28"/>
          <w:lang w:val="en-US"/>
        </w:rPr>
        <w:tab/>
        <w:t xml:space="preserve">   </w:t>
      </w:r>
      <w:r w:rsidR="00A10106">
        <w:rPr>
          <w:sz w:val="28"/>
          <w:szCs w:val="28"/>
          <w:lang w:val="en-US"/>
        </w:rPr>
        <w:t>w</w:t>
      </w:r>
      <w:r>
        <w:rPr>
          <w:sz w:val="28"/>
          <w:szCs w:val="28"/>
          <w:lang w:val="en-US"/>
        </w:rPr>
        <w:t>eeks</w:t>
      </w:r>
    </w:p>
    <w:p w:rsidR="00F24250" w:rsidRDefault="00B04BF0">
      <w:pPr>
        <w:rPr>
          <w:sz w:val="28"/>
          <w:szCs w:val="28"/>
          <w:lang w:val="en-US"/>
        </w:rPr>
      </w:pPr>
      <w:r>
        <w:rPr>
          <w:sz w:val="28"/>
          <w:szCs w:val="28"/>
          <w:lang w:val="en-US"/>
        </w:rPr>
        <w:tab/>
        <w:t>(b) shall be posted on the Town website of a minimum of ten days…</w:t>
      </w:r>
    </w:p>
    <w:p w:rsidR="00B04BF0" w:rsidRDefault="00B04BF0">
      <w:pPr>
        <w:rPr>
          <w:sz w:val="28"/>
          <w:szCs w:val="28"/>
          <w:lang w:val="en-US"/>
        </w:rPr>
      </w:pPr>
    </w:p>
    <w:p w:rsidR="00A10106" w:rsidRDefault="00A10106">
      <w:pPr>
        <w:rPr>
          <w:sz w:val="28"/>
          <w:szCs w:val="28"/>
          <w:lang w:val="en-US"/>
        </w:rPr>
      </w:pPr>
    </w:p>
    <w:p w:rsidR="00B04BF0" w:rsidRDefault="00B04BF0">
      <w:pPr>
        <w:rPr>
          <w:sz w:val="28"/>
          <w:szCs w:val="28"/>
          <w:lang w:val="en-US"/>
        </w:rPr>
      </w:pPr>
      <w:r>
        <w:rPr>
          <w:sz w:val="28"/>
          <w:szCs w:val="28"/>
          <w:lang w:val="en-US"/>
        </w:rPr>
        <w:t xml:space="preserve">The </w:t>
      </w:r>
      <w:r w:rsidRPr="00193E71">
        <w:rPr>
          <w:sz w:val="28"/>
          <w:szCs w:val="28"/>
          <w:u w:val="single"/>
          <w:lang w:val="en-US"/>
        </w:rPr>
        <w:t>Procedure</w:t>
      </w:r>
      <w:r>
        <w:rPr>
          <w:sz w:val="28"/>
          <w:szCs w:val="28"/>
          <w:lang w:val="en-US"/>
        </w:rPr>
        <w:t xml:space="preserve"> By-law is generally silent regarding the issue of notice except for the following reference which is included under the heading of “Special Council Meetings”:</w:t>
      </w:r>
    </w:p>
    <w:p w:rsidR="00B04BF0" w:rsidRDefault="00B04BF0">
      <w:pPr>
        <w:rPr>
          <w:sz w:val="28"/>
          <w:szCs w:val="28"/>
          <w:lang w:val="en-US"/>
        </w:rPr>
      </w:pPr>
    </w:p>
    <w:p w:rsidR="00B04BF0" w:rsidRDefault="00B04BF0" w:rsidP="00B04BF0">
      <w:pPr>
        <w:ind w:left="720"/>
        <w:rPr>
          <w:sz w:val="28"/>
          <w:szCs w:val="28"/>
          <w:lang w:val="en-US"/>
        </w:rPr>
      </w:pPr>
      <w:r>
        <w:rPr>
          <w:sz w:val="28"/>
          <w:szCs w:val="28"/>
          <w:lang w:val="en-US"/>
        </w:rPr>
        <w:t xml:space="preserve">5(6) Despite any provisions of this by-law to the contrary, the Clerk  shall make every effort to publish an agenda with respect to a Council meeting </w:t>
      </w:r>
      <w:r w:rsidR="00193E71">
        <w:rPr>
          <w:sz w:val="28"/>
          <w:szCs w:val="28"/>
          <w:lang w:val="en-US"/>
        </w:rPr>
        <w:t xml:space="preserve">on the Wednesday </w:t>
      </w:r>
      <w:r w:rsidR="00A10106">
        <w:rPr>
          <w:sz w:val="28"/>
          <w:szCs w:val="28"/>
          <w:lang w:val="en-US"/>
        </w:rPr>
        <w:t xml:space="preserve">of </w:t>
      </w:r>
      <w:r w:rsidR="00193E71">
        <w:rPr>
          <w:sz w:val="28"/>
          <w:szCs w:val="28"/>
          <w:lang w:val="en-US"/>
        </w:rPr>
        <w:t>the week prior to such meeting and publish the agenda on the Town’s website the next business day after publishing the agenda.</w:t>
      </w:r>
    </w:p>
    <w:p w:rsidR="00A10106" w:rsidRDefault="00A10106" w:rsidP="00A10106">
      <w:pPr>
        <w:rPr>
          <w:sz w:val="28"/>
          <w:szCs w:val="28"/>
          <w:lang w:val="en-US"/>
        </w:rPr>
      </w:pPr>
    </w:p>
    <w:p w:rsidR="00A10106" w:rsidRDefault="00A10106" w:rsidP="00A10106">
      <w:pPr>
        <w:rPr>
          <w:sz w:val="28"/>
          <w:szCs w:val="28"/>
          <w:lang w:val="en-US"/>
        </w:rPr>
      </w:pPr>
      <w:r>
        <w:rPr>
          <w:sz w:val="28"/>
          <w:szCs w:val="28"/>
          <w:lang w:val="en-US"/>
        </w:rPr>
        <w:lastRenderedPageBreak/>
        <w:t>Except for the above reference to ``Special Council Meetings``, neither by-law specifically addresses the issue of notice for regular council meetings</w:t>
      </w:r>
      <w:r w:rsidR="00DD7944">
        <w:rPr>
          <w:sz w:val="28"/>
          <w:szCs w:val="28"/>
          <w:lang w:val="en-US"/>
        </w:rPr>
        <w:t>,</w:t>
      </w:r>
      <w:r>
        <w:rPr>
          <w:sz w:val="28"/>
          <w:szCs w:val="28"/>
          <w:lang w:val="en-US"/>
        </w:rPr>
        <w:t xml:space="preserve"> let alone committee meetings. </w:t>
      </w:r>
      <w:r w:rsidR="00D25C23">
        <w:rPr>
          <w:sz w:val="28"/>
          <w:szCs w:val="28"/>
          <w:lang w:val="en-US"/>
        </w:rPr>
        <w:t xml:space="preserve"> This glaring deficiency has to be rectified.</w:t>
      </w:r>
    </w:p>
    <w:p w:rsidR="00D25C23" w:rsidRDefault="00D25C23" w:rsidP="00A10106">
      <w:pPr>
        <w:rPr>
          <w:sz w:val="28"/>
          <w:szCs w:val="28"/>
          <w:lang w:val="en-US"/>
        </w:rPr>
      </w:pPr>
    </w:p>
    <w:p w:rsidR="00D25C23" w:rsidRDefault="00D25C23" w:rsidP="00D25C23">
      <w:pPr>
        <w:rPr>
          <w:sz w:val="28"/>
          <w:szCs w:val="28"/>
          <w:lang w:val="en-US"/>
        </w:rPr>
      </w:pPr>
      <w:r>
        <w:rPr>
          <w:sz w:val="28"/>
          <w:szCs w:val="28"/>
          <w:lang w:val="en-US"/>
        </w:rPr>
        <w:t xml:space="preserve">The interviews conducted as part of this investigation revealed that </w:t>
      </w:r>
      <w:r w:rsidR="00DD7944">
        <w:rPr>
          <w:sz w:val="28"/>
          <w:szCs w:val="28"/>
          <w:lang w:val="en-US"/>
        </w:rPr>
        <w:t>“normally”</w:t>
      </w:r>
      <w:r>
        <w:rPr>
          <w:sz w:val="28"/>
          <w:szCs w:val="28"/>
          <w:lang w:val="en-US"/>
        </w:rPr>
        <w:t xml:space="preserve"> notice of meetings of council were given on the Wednesday prior to the Monday meeting </w:t>
      </w:r>
      <w:r w:rsidR="00DD7944">
        <w:rPr>
          <w:sz w:val="28"/>
          <w:szCs w:val="28"/>
          <w:lang w:val="en-US"/>
        </w:rPr>
        <w:t xml:space="preserve">by posting the agenda </w:t>
      </w:r>
      <w:r>
        <w:rPr>
          <w:sz w:val="28"/>
          <w:szCs w:val="28"/>
          <w:lang w:val="en-US"/>
        </w:rPr>
        <w:t>on the Town website</w:t>
      </w:r>
      <w:r w:rsidR="00DD7944">
        <w:rPr>
          <w:sz w:val="28"/>
          <w:szCs w:val="28"/>
          <w:lang w:val="en-US"/>
        </w:rPr>
        <w:t>. N</w:t>
      </w:r>
      <w:r>
        <w:rPr>
          <w:sz w:val="28"/>
          <w:szCs w:val="28"/>
          <w:lang w:val="en-US"/>
        </w:rPr>
        <w:t xml:space="preserve">o notice was regularly published in any newspaper although there is a newspaper published in Whitby thrice weekly. Whether this notice is adequate or not is something for the council to consider but at a minimum the </w:t>
      </w:r>
      <w:r w:rsidRPr="00DD7944">
        <w:rPr>
          <w:i/>
          <w:sz w:val="28"/>
          <w:szCs w:val="28"/>
          <w:lang w:val="en-US"/>
        </w:rPr>
        <w:t xml:space="preserve">practice </w:t>
      </w:r>
      <w:r>
        <w:rPr>
          <w:sz w:val="28"/>
          <w:szCs w:val="28"/>
          <w:lang w:val="en-US"/>
        </w:rPr>
        <w:t>should be given legislative authority.</w:t>
      </w:r>
    </w:p>
    <w:p w:rsidR="00193E71" w:rsidRDefault="00193E71" w:rsidP="00193E71">
      <w:pPr>
        <w:rPr>
          <w:sz w:val="28"/>
          <w:szCs w:val="28"/>
          <w:lang w:val="en-US"/>
        </w:rPr>
      </w:pPr>
    </w:p>
    <w:p w:rsidR="00193E71" w:rsidRDefault="00193E71" w:rsidP="00193E71">
      <w:pPr>
        <w:rPr>
          <w:sz w:val="28"/>
          <w:szCs w:val="28"/>
          <w:lang w:val="en-US"/>
        </w:rPr>
      </w:pPr>
      <w:r>
        <w:rPr>
          <w:sz w:val="28"/>
          <w:szCs w:val="28"/>
          <w:lang w:val="en-US"/>
        </w:rPr>
        <w:t>It is acknowledged that the Municipal Act gives a municipal council a wide discretion on the type and length of notice to be given:</w:t>
      </w:r>
    </w:p>
    <w:p w:rsidR="00193E71" w:rsidRDefault="00193E71" w:rsidP="00193E71">
      <w:pPr>
        <w:rPr>
          <w:sz w:val="28"/>
          <w:szCs w:val="28"/>
          <w:lang w:val="en-US"/>
        </w:rPr>
      </w:pPr>
    </w:p>
    <w:p w:rsidR="00193E71" w:rsidRDefault="00193E71" w:rsidP="00650FDF">
      <w:pPr>
        <w:ind w:left="720"/>
        <w:rPr>
          <w:sz w:val="28"/>
          <w:szCs w:val="28"/>
          <w:lang w:val="en-US"/>
        </w:rPr>
      </w:pPr>
      <w:r>
        <w:rPr>
          <w:sz w:val="28"/>
          <w:szCs w:val="28"/>
          <w:lang w:val="en-US"/>
        </w:rPr>
        <w:t>S.251 “…the municipality shall…give the notice</w:t>
      </w:r>
      <w:r w:rsidR="00650FDF">
        <w:rPr>
          <w:sz w:val="28"/>
          <w:szCs w:val="28"/>
          <w:lang w:val="en-US"/>
        </w:rPr>
        <w:t xml:space="preserve"> in a form and manner and at the times that the Council considers adequate to give reasonable notice…”</w:t>
      </w:r>
    </w:p>
    <w:p w:rsidR="00650FDF" w:rsidRDefault="00650FDF" w:rsidP="00650FDF">
      <w:pPr>
        <w:rPr>
          <w:sz w:val="28"/>
          <w:szCs w:val="28"/>
          <w:lang w:val="en-US"/>
        </w:rPr>
      </w:pPr>
    </w:p>
    <w:p w:rsidR="00650FDF" w:rsidRDefault="00650FDF" w:rsidP="00650FDF">
      <w:pPr>
        <w:rPr>
          <w:sz w:val="28"/>
          <w:szCs w:val="28"/>
          <w:lang w:val="en-US"/>
        </w:rPr>
      </w:pPr>
      <w:r>
        <w:rPr>
          <w:sz w:val="28"/>
          <w:szCs w:val="28"/>
          <w:lang w:val="en-US"/>
        </w:rPr>
        <w:t>However good practice dictates that notice provisions should</w:t>
      </w:r>
    </w:p>
    <w:p w:rsidR="00650FDF" w:rsidRDefault="00650FDF" w:rsidP="00650FDF">
      <w:pPr>
        <w:rPr>
          <w:sz w:val="28"/>
          <w:szCs w:val="28"/>
          <w:lang w:val="en-US"/>
        </w:rPr>
      </w:pPr>
      <w:r>
        <w:rPr>
          <w:sz w:val="28"/>
          <w:szCs w:val="28"/>
          <w:lang w:val="en-US"/>
        </w:rPr>
        <w:t xml:space="preserve"> 1) have clarity in drafting,</w:t>
      </w:r>
    </w:p>
    <w:p w:rsidR="00650FDF" w:rsidRDefault="00650FDF" w:rsidP="00650FDF">
      <w:pPr>
        <w:rPr>
          <w:sz w:val="28"/>
          <w:szCs w:val="28"/>
          <w:lang w:val="en-US"/>
        </w:rPr>
      </w:pPr>
      <w:r>
        <w:rPr>
          <w:sz w:val="28"/>
          <w:szCs w:val="28"/>
          <w:lang w:val="en-US"/>
        </w:rPr>
        <w:t xml:space="preserve"> 2) be mandatory (e.g. avoiding a clause such as “make every effort”) ,and</w:t>
      </w:r>
    </w:p>
    <w:p w:rsidR="00650FDF" w:rsidRDefault="00650FDF" w:rsidP="00487D0A">
      <w:pPr>
        <w:rPr>
          <w:sz w:val="28"/>
          <w:szCs w:val="28"/>
          <w:lang w:val="en-US"/>
        </w:rPr>
      </w:pPr>
      <w:r>
        <w:rPr>
          <w:sz w:val="28"/>
          <w:szCs w:val="28"/>
          <w:lang w:val="en-US"/>
        </w:rPr>
        <w:t xml:space="preserve"> 3) be reasonable in length </w:t>
      </w:r>
    </w:p>
    <w:p w:rsidR="00BA4358" w:rsidRDefault="00BA4358" w:rsidP="00193E71">
      <w:pPr>
        <w:rPr>
          <w:sz w:val="28"/>
          <w:szCs w:val="28"/>
          <w:lang w:val="en-US"/>
        </w:rPr>
      </w:pPr>
    </w:p>
    <w:p w:rsidR="00705F09" w:rsidRDefault="00705F09" w:rsidP="00193E71">
      <w:pPr>
        <w:rPr>
          <w:sz w:val="28"/>
          <w:szCs w:val="28"/>
          <w:lang w:val="en-US"/>
        </w:rPr>
      </w:pPr>
    </w:p>
    <w:p w:rsidR="00CE2775" w:rsidRDefault="00935360">
      <w:pPr>
        <w:rPr>
          <w:sz w:val="28"/>
          <w:szCs w:val="28"/>
          <w:lang w:val="en-US"/>
        </w:rPr>
      </w:pPr>
      <w:r>
        <w:rPr>
          <w:sz w:val="28"/>
          <w:szCs w:val="28"/>
          <w:lang w:val="en-US"/>
        </w:rPr>
        <w:t>However the</w:t>
      </w:r>
      <w:r w:rsidR="00487D0A">
        <w:rPr>
          <w:sz w:val="28"/>
          <w:szCs w:val="28"/>
          <w:lang w:val="en-US"/>
        </w:rPr>
        <w:t xml:space="preserve">re is </w:t>
      </w:r>
      <w:r>
        <w:rPr>
          <w:sz w:val="28"/>
          <w:szCs w:val="28"/>
          <w:lang w:val="en-US"/>
        </w:rPr>
        <w:t xml:space="preserve">good news </w:t>
      </w:r>
      <w:r w:rsidR="00487D0A">
        <w:rPr>
          <w:sz w:val="28"/>
          <w:szCs w:val="28"/>
          <w:lang w:val="en-US"/>
        </w:rPr>
        <w:t xml:space="preserve">on this front. Independent of this investigation, </w:t>
      </w:r>
      <w:r>
        <w:rPr>
          <w:sz w:val="28"/>
          <w:szCs w:val="28"/>
          <w:lang w:val="en-US"/>
        </w:rPr>
        <w:t>the Town ha</w:t>
      </w:r>
      <w:r w:rsidR="00487D0A">
        <w:rPr>
          <w:sz w:val="28"/>
          <w:szCs w:val="28"/>
          <w:lang w:val="en-US"/>
        </w:rPr>
        <w:t>s</w:t>
      </w:r>
      <w:r>
        <w:rPr>
          <w:sz w:val="28"/>
          <w:szCs w:val="28"/>
          <w:lang w:val="en-US"/>
        </w:rPr>
        <w:t xml:space="preserve"> recognized th</w:t>
      </w:r>
      <w:r w:rsidR="00487D0A">
        <w:rPr>
          <w:sz w:val="28"/>
          <w:szCs w:val="28"/>
          <w:lang w:val="en-US"/>
        </w:rPr>
        <w:t>at there are</w:t>
      </w:r>
      <w:r>
        <w:rPr>
          <w:sz w:val="28"/>
          <w:szCs w:val="28"/>
          <w:lang w:val="en-US"/>
        </w:rPr>
        <w:t xml:space="preserve"> deficiencies in </w:t>
      </w:r>
      <w:r w:rsidR="00487D0A">
        <w:rPr>
          <w:sz w:val="28"/>
          <w:szCs w:val="28"/>
          <w:lang w:val="en-US"/>
        </w:rPr>
        <w:t>its</w:t>
      </w:r>
      <w:r>
        <w:rPr>
          <w:sz w:val="28"/>
          <w:szCs w:val="28"/>
          <w:lang w:val="en-US"/>
        </w:rPr>
        <w:t xml:space="preserve"> procedure </w:t>
      </w:r>
      <w:r w:rsidR="00487D0A">
        <w:rPr>
          <w:sz w:val="28"/>
          <w:szCs w:val="28"/>
          <w:lang w:val="en-US"/>
        </w:rPr>
        <w:t xml:space="preserve">and notice </w:t>
      </w:r>
      <w:r>
        <w:rPr>
          <w:sz w:val="28"/>
          <w:szCs w:val="28"/>
          <w:lang w:val="en-US"/>
        </w:rPr>
        <w:t>by-laws</w:t>
      </w:r>
      <w:r w:rsidR="00487D0A">
        <w:rPr>
          <w:sz w:val="28"/>
          <w:szCs w:val="28"/>
          <w:lang w:val="en-US"/>
        </w:rPr>
        <w:t xml:space="preserve">. They </w:t>
      </w:r>
      <w:r>
        <w:rPr>
          <w:sz w:val="28"/>
          <w:szCs w:val="28"/>
          <w:lang w:val="en-US"/>
        </w:rPr>
        <w:t>are now taking remedial measures to rectify the</w:t>
      </w:r>
      <w:r w:rsidR="00487D0A">
        <w:rPr>
          <w:sz w:val="28"/>
          <w:szCs w:val="28"/>
          <w:lang w:val="en-US"/>
        </w:rPr>
        <w:t>se</w:t>
      </w:r>
      <w:r>
        <w:rPr>
          <w:sz w:val="28"/>
          <w:szCs w:val="28"/>
          <w:lang w:val="en-US"/>
        </w:rPr>
        <w:t xml:space="preserve"> deficiencies</w:t>
      </w:r>
      <w:r w:rsidR="00487D0A">
        <w:rPr>
          <w:sz w:val="28"/>
          <w:szCs w:val="28"/>
          <w:lang w:val="en-US"/>
        </w:rPr>
        <w:t>.</w:t>
      </w:r>
      <w:r>
        <w:rPr>
          <w:sz w:val="28"/>
          <w:szCs w:val="28"/>
          <w:lang w:val="en-US"/>
        </w:rPr>
        <w:t xml:space="preserve"> </w:t>
      </w:r>
      <w:r w:rsidR="00487D0A">
        <w:rPr>
          <w:sz w:val="28"/>
          <w:szCs w:val="28"/>
          <w:lang w:val="en-US"/>
        </w:rPr>
        <w:t>T</w:t>
      </w:r>
      <w:r>
        <w:rPr>
          <w:sz w:val="28"/>
          <w:szCs w:val="28"/>
          <w:lang w:val="en-US"/>
        </w:rPr>
        <w:t xml:space="preserve">he Town Clerk has prepared </w:t>
      </w:r>
      <w:r w:rsidRPr="00E1107F">
        <w:rPr>
          <w:sz w:val="28"/>
          <w:szCs w:val="28"/>
          <w:lang w:val="en-US"/>
        </w:rPr>
        <w:t xml:space="preserve">a report </w:t>
      </w:r>
      <w:r w:rsidR="00487D0A" w:rsidRPr="00E1107F">
        <w:rPr>
          <w:sz w:val="28"/>
          <w:szCs w:val="28"/>
          <w:lang w:val="en-US"/>
        </w:rPr>
        <w:t xml:space="preserve">that authorizes her to undertake a comprehensive review of the Procedure By-law with a public consultation component as part of this review. </w:t>
      </w:r>
      <w:r w:rsidR="00E1107F" w:rsidRPr="00E1107F">
        <w:rPr>
          <w:color w:val="000000"/>
          <w:sz w:val="28"/>
          <w:szCs w:val="28"/>
          <w:shd w:val="clear" w:color="auto" w:fill="FFFFFF"/>
        </w:rPr>
        <w:t>This report was approved by the Town Council on March 11th with an amending motion to ensure that the notice by-law would also be included in the review.</w:t>
      </w:r>
      <w:r w:rsidR="006C2DD5" w:rsidRPr="00E1107F">
        <w:rPr>
          <w:sz w:val="28"/>
          <w:szCs w:val="28"/>
          <w:lang w:val="en-US"/>
        </w:rPr>
        <w:t xml:space="preserve">It is anticipated that this review will be completed </w:t>
      </w:r>
      <w:r w:rsidR="00301F04">
        <w:rPr>
          <w:sz w:val="28"/>
          <w:szCs w:val="28"/>
          <w:lang w:val="en-US"/>
        </w:rPr>
        <w:t>shortly.</w:t>
      </w:r>
    </w:p>
    <w:p w:rsidR="00301F04" w:rsidRDefault="00301F04">
      <w:pPr>
        <w:rPr>
          <w:sz w:val="28"/>
          <w:szCs w:val="28"/>
          <w:lang w:val="en-US"/>
        </w:rPr>
      </w:pPr>
    </w:p>
    <w:p w:rsidR="00301F04" w:rsidRDefault="00301F04">
      <w:pPr>
        <w:rPr>
          <w:b/>
          <w:bCs/>
          <w:sz w:val="28"/>
          <w:szCs w:val="28"/>
          <w:lang w:val="en-US"/>
        </w:rPr>
      </w:pPr>
    </w:p>
    <w:p w:rsidR="00DD7944" w:rsidRDefault="00DD7944">
      <w:pPr>
        <w:rPr>
          <w:b/>
          <w:bCs/>
          <w:sz w:val="28"/>
          <w:szCs w:val="28"/>
          <w:lang w:val="en-US"/>
        </w:rPr>
      </w:pPr>
    </w:p>
    <w:p w:rsidR="00810946" w:rsidRDefault="00810946">
      <w:pPr>
        <w:rPr>
          <w:b/>
          <w:bCs/>
          <w:sz w:val="28"/>
          <w:szCs w:val="28"/>
          <w:lang w:val="en-US"/>
        </w:rPr>
      </w:pPr>
      <w:r>
        <w:rPr>
          <w:b/>
          <w:bCs/>
          <w:sz w:val="28"/>
          <w:szCs w:val="28"/>
          <w:lang w:val="en-US"/>
        </w:rPr>
        <w:lastRenderedPageBreak/>
        <w:t>F. FINDINGS</w:t>
      </w:r>
    </w:p>
    <w:p w:rsidR="00810946" w:rsidRDefault="00810946">
      <w:pPr>
        <w:rPr>
          <w:b/>
          <w:bCs/>
          <w:sz w:val="28"/>
          <w:szCs w:val="28"/>
          <w:lang w:val="en-US"/>
        </w:rPr>
      </w:pPr>
    </w:p>
    <w:p w:rsidR="00810946" w:rsidRPr="006F4E5B" w:rsidRDefault="006F4E5B" w:rsidP="006F4E5B">
      <w:pPr>
        <w:pStyle w:val="ListParagraph"/>
        <w:numPr>
          <w:ilvl w:val="0"/>
          <w:numId w:val="2"/>
        </w:numPr>
        <w:rPr>
          <w:sz w:val="28"/>
          <w:szCs w:val="28"/>
          <w:lang w:val="en-US"/>
        </w:rPr>
      </w:pPr>
      <w:r w:rsidRPr="006F4E5B">
        <w:rPr>
          <w:sz w:val="28"/>
          <w:szCs w:val="28"/>
          <w:lang w:val="en-US"/>
        </w:rPr>
        <w:t xml:space="preserve">Amberley Gavel Ltd. </w:t>
      </w:r>
      <w:r>
        <w:rPr>
          <w:sz w:val="28"/>
          <w:szCs w:val="28"/>
          <w:lang w:val="en-US"/>
        </w:rPr>
        <w:t>f</w:t>
      </w:r>
      <w:r w:rsidRPr="006F4E5B">
        <w:rPr>
          <w:sz w:val="28"/>
          <w:szCs w:val="28"/>
          <w:lang w:val="en-US"/>
        </w:rPr>
        <w:t>inds that the basis of the complaint filed – that the Town passed an amendment to its parking and towing by-law in closed session on November 26</w:t>
      </w:r>
      <w:r w:rsidRPr="006F4E5B">
        <w:rPr>
          <w:sz w:val="28"/>
          <w:szCs w:val="28"/>
          <w:vertAlign w:val="superscript"/>
          <w:lang w:val="en-US"/>
        </w:rPr>
        <w:t>th</w:t>
      </w:r>
      <w:r w:rsidRPr="006F4E5B">
        <w:rPr>
          <w:sz w:val="28"/>
          <w:szCs w:val="28"/>
          <w:lang w:val="en-US"/>
        </w:rPr>
        <w:t>, 2012 – lacks merit.</w:t>
      </w:r>
    </w:p>
    <w:p w:rsidR="00810946" w:rsidRPr="00705F09" w:rsidRDefault="006F4E5B" w:rsidP="00705F09">
      <w:pPr>
        <w:pStyle w:val="ListParagraph"/>
        <w:numPr>
          <w:ilvl w:val="0"/>
          <w:numId w:val="2"/>
        </w:numPr>
        <w:rPr>
          <w:b/>
          <w:bCs/>
          <w:sz w:val="28"/>
          <w:szCs w:val="28"/>
          <w:lang w:val="en-US"/>
        </w:rPr>
      </w:pPr>
      <w:r w:rsidRPr="00705F09">
        <w:rPr>
          <w:sz w:val="28"/>
          <w:szCs w:val="28"/>
          <w:lang w:val="en-US"/>
        </w:rPr>
        <w:t xml:space="preserve">Amberley Gavel Ltd. finds that the </w:t>
      </w:r>
      <w:r w:rsidR="00705F09">
        <w:rPr>
          <w:sz w:val="28"/>
          <w:szCs w:val="28"/>
          <w:lang w:val="en-US"/>
        </w:rPr>
        <w:t>notice provisions relating to the Town`s committee and council meetings lack both specificity and clarity.</w:t>
      </w:r>
    </w:p>
    <w:p w:rsidR="00705F09" w:rsidRPr="00705F09" w:rsidRDefault="00705F09" w:rsidP="00705F09">
      <w:pPr>
        <w:pStyle w:val="ListParagraph"/>
        <w:rPr>
          <w:b/>
          <w:bCs/>
          <w:sz w:val="28"/>
          <w:szCs w:val="28"/>
          <w:lang w:val="en-US"/>
        </w:rPr>
      </w:pPr>
    </w:p>
    <w:p w:rsidR="00810946" w:rsidRDefault="00810946">
      <w:pPr>
        <w:rPr>
          <w:b/>
          <w:bCs/>
          <w:sz w:val="28"/>
          <w:szCs w:val="28"/>
          <w:lang w:val="en-US"/>
        </w:rPr>
      </w:pPr>
      <w:r>
        <w:rPr>
          <w:b/>
          <w:bCs/>
          <w:sz w:val="28"/>
          <w:szCs w:val="28"/>
          <w:lang w:val="en-US"/>
        </w:rPr>
        <w:t>G. RECOMMENDATIONS</w:t>
      </w:r>
    </w:p>
    <w:p w:rsidR="00810946" w:rsidRDefault="00810946">
      <w:pPr>
        <w:rPr>
          <w:b/>
          <w:bCs/>
          <w:sz w:val="28"/>
          <w:szCs w:val="28"/>
          <w:lang w:val="en-US"/>
        </w:rPr>
      </w:pPr>
    </w:p>
    <w:p w:rsidR="00810946" w:rsidRDefault="00810946" w:rsidP="00C74357">
      <w:pPr>
        <w:ind w:left="825" w:hanging="360"/>
        <w:rPr>
          <w:sz w:val="28"/>
          <w:szCs w:val="28"/>
          <w:lang w:val="en-US"/>
        </w:rPr>
      </w:pPr>
      <w:r>
        <w:rPr>
          <w:sz w:val="28"/>
          <w:szCs w:val="28"/>
          <w:lang w:val="en-US"/>
        </w:rPr>
        <w:t>1.</w:t>
      </w:r>
      <w:r>
        <w:rPr>
          <w:sz w:val="28"/>
          <w:szCs w:val="28"/>
          <w:lang w:val="en-US"/>
        </w:rPr>
        <w:tab/>
      </w:r>
      <w:r w:rsidR="00C74357">
        <w:rPr>
          <w:sz w:val="28"/>
          <w:szCs w:val="28"/>
          <w:lang w:val="en-US"/>
        </w:rPr>
        <w:t xml:space="preserve">Amberley Gavel Ltd. </w:t>
      </w:r>
      <w:r w:rsidR="005667D7">
        <w:rPr>
          <w:sz w:val="28"/>
          <w:szCs w:val="28"/>
          <w:lang w:val="en-US"/>
        </w:rPr>
        <w:t>r</w:t>
      </w:r>
      <w:r w:rsidR="00C74357">
        <w:rPr>
          <w:sz w:val="28"/>
          <w:szCs w:val="28"/>
          <w:lang w:val="en-US"/>
        </w:rPr>
        <w:t xml:space="preserve">ecommends that the Town </w:t>
      </w:r>
      <w:r w:rsidR="005667D7">
        <w:rPr>
          <w:sz w:val="28"/>
          <w:szCs w:val="28"/>
          <w:lang w:val="en-US"/>
        </w:rPr>
        <w:t xml:space="preserve">diligently </w:t>
      </w:r>
      <w:r w:rsidR="00C74357">
        <w:rPr>
          <w:sz w:val="28"/>
          <w:szCs w:val="28"/>
          <w:lang w:val="en-US"/>
        </w:rPr>
        <w:t>proceed with</w:t>
      </w:r>
      <w:r w:rsidR="005667D7">
        <w:rPr>
          <w:sz w:val="28"/>
          <w:szCs w:val="28"/>
          <w:lang w:val="en-US"/>
        </w:rPr>
        <w:t xml:space="preserve"> its review of it</w:t>
      </w:r>
      <w:r w:rsidR="00DD7944">
        <w:rPr>
          <w:sz w:val="28"/>
          <w:szCs w:val="28"/>
          <w:lang w:val="en-US"/>
        </w:rPr>
        <w:t>s</w:t>
      </w:r>
      <w:r w:rsidR="005667D7">
        <w:rPr>
          <w:sz w:val="28"/>
          <w:szCs w:val="28"/>
          <w:lang w:val="en-US"/>
        </w:rPr>
        <w:t xml:space="preserve"> procedure </w:t>
      </w:r>
      <w:r w:rsidR="00DD7944">
        <w:rPr>
          <w:sz w:val="28"/>
          <w:szCs w:val="28"/>
          <w:lang w:val="en-US"/>
        </w:rPr>
        <w:t xml:space="preserve">and notice </w:t>
      </w:r>
      <w:r w:rsidR="005667D7">
        <w:rPr>
          <w:sz w:val="28"/>
          <w:szCs w:val="28"/>
          <w:lang w:val="en-US"/>
        </w:rPr>
        <w:t>by-law</w:t>
      </w:r>
      <w:r w:rsidR="00DD7944">
        <w:rPr>
          <w:sz w:val="28"/>
          <w:szCs w:val="28"/>
          <w:lang w:val="en-US"/>
        </w:rPr>
        <w:t>s</w:t>
      </w:r>
      <w:r w:rsidR="005667D7">
        <w:rPr>
          <w:sz w:val="28"/>
          <w:szCs w:val="28"/>
          <w:lang w:val="en-US"/>
        </w:rPr>
        <w:t xml:space="preserve"> and ensure that the revised by-law</w:t>
      </w:r>
      <w:r w:rsidR="00DD7944">
        <w:rPr>
          <w:sz w:val="28"/>
          <w:szCs w:val="28"/>
          <w:lang w:val="en-US"/>
        </w:rPr>
        <w:t>s</w:t>
      </w:r>
      <w:r w:rsidR="005667D7">
        <w:rPr>
          <w:sz w:val="28"/>
          <w:szCs w:val="28"/>
          <w:lang w:val="en-US"/>
        </w:rPr>
        <w:t xml:space="preserve"> emanating from this review include specific and clear provisions relating to notice of committee and council meetings </w:t>
      </w:r>
      <w:r w:rsidR="00705F09">
        <w:rPr>
          <w:sz w:val="28"/>
          <w:szCs w:val="28"/>
          <w:lang w:val="en-US"/>
        </w:rPr>
        <w:t>and that these provisions meet ``g</w:t>
      </w:r>
      <w:r w:rsidR="005667D7">
        <w:rPr>
          <w:sz w:val="28"/>
          <w:szCs w:val="28"/>
          <w:lang w:val="en-US"/>
        </w:rPr>
        <w:t>ood practice</w:t>
      </w:r>
      <w:r w:rsidR="00705F09">
        <w:rPr>
          <w:sz w:val="28"/>
          <w:szCs w:val="28"/>
          <w:lang w:val="en-US"/>
        </w:rPr>
        <w:t>`` standards</w:t>
      </w:r>
      <w:r w:rsidR="005667D7">
        <w:rPr>
          <w:sz w:val="28"/>
          <w:szCs w:val="28"/>
          <w:lang w:val="en-US"/>
        </w:rPr>
        <w:t>.</w:t>
      </w:r>
    </w:p>
    <w:p w:rsidR="00810946" w:rsidRDefault="00810946">
      <w:pPr>
        <w:rPr>
          <w:sz w:val="28"/>
          <w:szCs w:val="28"/>
          <w:lang w:val="en-US"/>
        </w:rPr>
      </w:pPr>
    </w:p>
    <w:p w:rsidR="00810946" w:rsidRDefault="00810946">
      <w:pPr>
        <w:rPr>
          <w:sz w:val="28"/>
          <w:szCs w:val="28"/>
          <w:lang w:val="en-US"/>
        </w:rPr>
      </w:pPr>
    </w:p>
    <w:p w:rsidR="00810946" w:rsidRDefault="00810946">
      <w:pPr>
        <w:rPr>
          <w:sz w:val="28"/>
          <w:szCs w:val="28"/>
          <w:lang w:val="en-US"/>
        </w:rPr>
      </w:pPr>
      <w:r>
        <w:rPr>
          <w:sz w:val="28"/>
          <w:szCs w:val="28"/>
          <w:lang w:val="en-US"/>
        </w:rPr>
        <w:t>Finally, Amberley Gavel Ltd. would like to thank the Town</w:t>
      </w:r>
      <w:r w:rsidR="005667D7">
        <w:rPr>
          <w:sz w:val="28"/>
          <w:szCs w:val="28"/>
          <w:lang w:val="en-US"/>
        </w:rPr>
        <w:t xml:space="preserve"> </w:t>
      </w:r>
      <w:r>
        <w:rPr>
          <w:sz w:val="28"/>
          <w:szCs w:val="28"/>
          <w:lang w:val="en-US"/>
        </w:rPr>
        <w:t xml:space="preserve">for </w:t>
      </w:r>
      <w:r w:rsidR="005667D7">
        <w:rPr>
          <w:sz w:val="28"/>
          <w:szCs w:val="28"/>
          <w:lang w:val="en-US"/>
        </w:rPr>
        <w:t>its</w:t>
      </w:r>
      <w:r>
        <w:rPr>
          <w:sz w:val="28"/>
          <w:szCs w:val="28"/>
          <w:lang w:val="en-US"/>
        </w:rPr>
        <w:t xml:space="preserve"> co-operation during the course of this investigation. The </w:t>
      </w:r>
      <w:r w:rsidR="005667D7">
        <w:rPr>
          <w:sz w:val="28"/>
          <w:szCs w:val="28"/>
          <w:lang w:val="en-US"/>
        </w:rPr>
        <w:t>Town</w:t>
      </w:r>
      <w:r>
        <w:rPr>
          <w:sz w:val="28"/>
          <w:szCs w:val="28"/>
          <w:lang w:val="en-US"/>
        </w:rPr>
        <w:t xml:space="preserve"> Clerk </w:t>
      </w:r>
      <w:r w:rsidR="005667D7">
        <w:rPr>
          <w:sz w:val="28"/>
          <w:szCs w:val="28"/>
          <w:lang w:val="en-US"/>
        </w:rPr>
        <w:t>assiduously followed up on every request for information</w:t>
      </w:r>
      <w:r w:rsidR="00DD7944">
        <w:rPr>
          <w:sz w:val="28"/>
          <w:szCs w:val="28"/>
          <w:lang w:val="en-US"/>
        </w:rPr>
        <w:t>. A</w:t>
      </w:r>
      <w:r w:rsidR="005667D7">
        <w:rPr>
          <w:sz w:val="28"/>
          <w:szCs w:val="28"/>
          <w:lang w:val="en-US"/>
        </w:rPr>
        <w:t xml:space="preserve">ll </w:t>
      </w:r>
      <w:r w:rsidR="00705F09">
        <w:rPr>
          <w:sz w:val="28"/>
          <w:szCs w:val="28"/>
          <w:lang w:val="en-US"/>
        </w:rPr>
        <w:t>th</w:t>
      </w:r>
      <w:r w:rsidR="00DD7944">
        <w:rPr>
          <w:sz w:val="28"/>
          <w:szCs w:val="28"/>
          <w:lang w:val="en-US"/>
        </w:rPr>
        <w:t>ree</w:t>
      </w:r>
      <w:r w:rsidR="00705F09">
        <w:rPr>
          <w:sz w:val="28"/>
          <w:szCs w:val="28"/>
          <w:lang w:val="en-US"/>
        </w:rPr>
        <w:t xml:space="preserve"> individuals</w:t>
      </w:r>
      <w:r w:rsidR="005667D7">
        <w:rPr>
          <w:sz w:val="28"/>
          <w:szCs w:val="28"/>
          <w:lang w:val="en-US"/>
        </w:rPr>
        <w:t xml:space="preserve"> from the Town interviewed indicated a commitment to open and transparent government.</w:t>
      </w:r>
    </w:p>
    <w:p w:rsidR="00810946" w:rsidRDefault="00810946">
      <w:pPr>
        <w:rPr>
          <w:b/>
          <w:bCs/>
          <w:i/>
          <w:iCs/>
          <w:sz w:val="28"/>
          <w:szCs w:val="28"/>
          <w:lang w:val="en-US"/>
        </w:rPr>
      </w:pPr>
    </w:p>
    <w:p w:rsidR="00810946" w:rsidRDefault="00810946">
      <w:pPr>
        <w:rPr>
          <w:sz w:val="28"/>
          <w:szCs w:val="28"/>
          <w:lang w:val="en-US"/>
        </w:rPr>
      </w:pPr>
      <w:r>
        <w:rPr>
          <w:sz w:val="28"/>
          <w:szCs w:val="28"/>
          <w:lang w:val="en-US"/>
        </w:rPr>
        <w:t>AMBERLEY GAVEL LTD.</w:t>
      </w:r>
    </w:p>
    <w:p w:rsidR="00E1107F" w:rsidRDefault="00E1107F">
      <w:pPr>
        <w:rPr>
          <w:sz w:val="28"/>
          <w:szCs w:val="28"/>
          <w:lang w:val="en-US"/>
        </w:rPr>
      </w:pPr>
      <w:r>
        <w:rPr>
          <w:sz w:val="28"/>
          <w:szCs w:val="28"/>
          <w:lang w:val="en-US"/>
        </w:rPr>
        <w:t>June 2013</w:t>
      </w:r>
    </w:p>
    <w:p w:rsidR="00810946" w:rsidRDefault="00810946">
      <w:pPr>
        <w:rPr>
          <w:sz w:val="28"/>
          <w:szCs w:val="28"/>
          <w:lang w:val="en-US"/>
        </w:rPr>
      </w:pPr>
    </w:p>
    <w:p w:rsidR="00810946" w:rsidRDefault="00E1107F">
      <w:pPr>
        <w:rPr>
          <w:sz w:val="28"/>
          <w:szCs w:val="28"/>
          <w:lang w:val="en-US"/>
        </w:rPr>
      </w:pPr>
      <w:r>
        <w:rPr>
          <w:sz w:val="28"/>
          <w:szCs w:val="28"/>
          <w:lang w:val="en-US"/>
        </w:rPr>
        <w:t>per</w:t>
      </w:r>
      <w:r w:rsidR="00810946">
        <w:rPr>
          <w:sz w:val="28"/>
          <w:szCs w:val="28"/>
          <w:lang w:val="en-US"/>
        </w:rPr>
        <w:t xml:space="preserve">__________________________________         </w:t>
      </w:r>
    </w:p>
    <w:p w:rsidR="00810946" w:rsidRDefault="00810946">
      <w:pPr>
        <w:rPr>
          <w:sz w:val="28"/>
          <w:szCs w:val="28"/>
          <w:lang w:val="en-US"/>
        </w:rPr>
      </w:pPr>
    </w:p>
    <w:p w:rsidR="00810946" w:rsidRDefault="00810946">
      <w:pPr>
        <w:jc w:val="center"/>
        <w:rPr>
          <w:sz w:val="28"/>
          <w:szCs w:val="28"/>
          <w:lang w:val="en-US"/>
        </w:rPr>
      </w:pPr>
    </w:p>
    <w:sectPr w:rsidR="00810946" w:rsidSect="00810946">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9F" w:rsidRDefault="0063639F" w:rsidP="00810946">
      <w:r>
        <w:separator/>
      </w:r>
    </w:p>
  </w:endnote>
  <w:endnote w:type="continuationSeparator" w:id="0">
    <w:p w:rsidR="0063639F" w:rsidRDefault="0063639F" w:rsidP="008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46" w:rsidRDefault="00810946">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9F" w:rsidRDefault="0063639F" w:rsidP="00810946">
      <w:r>
        <w:separator/>
      </w:r>
    </w:p>
  </w:footnote>
  <w:footnote w:type="continuationSeparator" w:id="0">
    <w:p w:rsidR="0063639F" w:rsidRDefault="0063639F" w:rsidP="0081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46" w:rsidRDefault="00810946">
    <w:pPr>
      <w:tabs>
        <w:tab w:val="center" w:pos="4680"/>
        <w:tab w:val="right" w:pos="9360"/>
      </w:tabs>
      <w:jc w:val="center"/>
      <w:rPr>
        <w:rFonts w:eastAsia="Times New Roman"/>
        <w:kern w:val="0"/>
      </w:rPr>
    </w:pPr>
    <w:r>
      <w:rPr>
        <w:rFonts w:eastAsia="Times New Roman"/>
        <w:kern w:val="0"/>
      </w:rPr>
      <w:pgNum/>
    </w:r>
  </w:p>
  <w:p w:rsidR="00810946" w:rsidRDefault="00810946">
    <w:pPr>
      <w:tabs>
        <w:tab w:val="center" w:pos="4320"/>
        <w:tab w:val="right" w:pos="8640"/>
      </w:tabs>
      <w:rPr>
        <w:rFonts w:eastAsia="Times New Roman"/>
        <w:kern w:val="0"/>
      </w:rPr>
    </w:pPr>
  </w:p>
  <w:p w:rsidR="00810946" w:rsidRDefault="00810946">
    <w:pPr>
      <w:tabs>
        <w:tab w:val="center" w:pos="4320"/>
        <w:tab w:val="right" w:pos="8640"/>
      </w:tabs>
      <w:rPr>
        <w:rFonts w:eastAsia="Times New Roman"/>
        <w:kern w:val="0"/>
      </w:rPr>
    </w:pPr>
  </w:p>
  <w:p w:rsidR="00810946" w:rsidRDefault="00810946">
    <w:pPr>
      <w:tabs>
        <w:tab w:val="center" w:pos="4320"/>
        <w:tab w:val="right" w:pos="8640"/>
      </w:tabs>
      <w:rPr>
        <w:rFonts w:eastAsia="Times New Roman"/>
        <w:kern w:val="0"/>
      </w:rPr>
    </w:pPr>
  </w:p>
  <w:p w:rsidR="00810946" w:rsidRDefault="00810946">
    <w:pPr>
      <w:tabs>
        <w:tab w:val="center" w:pos="4320"/>
        <w:tab w:val="right" w:pos="8640"/>
      </w:tabs>
      <w:rPr>
        <w:rFonts w:eastAsia="Times New Roman"/>
        <w:kern w:val="0"/>
      </w:rPr>
    </w:pPr>
  </w:p>
  <w:p w:rsidR="00810946" w:rsidRDefault="00810946">
    <w:pPr>
      <w:tabs>
        <w:tab w:val="center" w:pos="4320"/>
        <w:tab w:val="right" w:pos="8640"/>
      </w:tabs>
      <w:rPr>
        <w:rFonts w:eastAsia="Times New Roman"/>
        <w:kern w:val="0"/>
      </w:rPr>
    </w:pPr>
  </w:p>
  <w:p w:rsidR="00810946" w:rsidRDefault="0081094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31C4"/>
    <w:multiLevelType w:val="hybridMultilevel"/>
    <w:tmpl w:val="0D8056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301B11"/>
    <w:multiLevelType w:val="hybridMultilevel"/>
    <w:tmpl w:val="5B683592"/>
    <w:lvl w:ilvl="0" w:tplc="93C0D7F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D755FDB"/>
    <w:multiLevelType w:val="hybridMultilevel"/>
    <w:tmpl w:val="6EBEC7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810946"/>
    <w:rsid w:val="00085B13"/>
    <w:rsid w:val="000D7E71"/>
    <w:rsid w:val="00132A61"/>
    <w:rsid w:val="00193E71"/>
    <w:rsid w:val="00197F2D"/>
    <w:rsid w:val="00207947"/>
    <w:rsid w:val="00221A0D"/>
    <w:rsid w:val="002D79BF"/>
    <w:rsid w:val="00301F04"/>
    <w:rsid w:val="003277BD"/>
    <w:rsid w:val="00454FD6"/>
    <w:rsid w:val="0045598C"/>
    <w:rsid w:val="00487D0A"/>
    <w:rsid w:val="00490CE9"/>
    <w:rsid w:val="005667D7"/>
    <w:rsid w:val="00566806"/>
    <w:rsid w:val="0059504B"/>
    <w:rsid w:val="0063639F"/>
    <w:rsid w:val="00650FDF"/>
    <w:rsid w:val="0066106A"/>
    <w:rsid w:val="006C2DD5"/>
    <w:rsid w:val="006E2C55"/>
    <w:rsid w:val="006F4E5B"/>
    <w:rsid w:val="00705F09"/>
    <w:rsid w:val="007316EB"/>
    <w:rsid w:val="00760D28"/>
    <w:rsid w:val="00804995"/>
    <w:rsid w:val="00810946"/>
    <w:rsid w:val="0086045F"/>
    <w:rsid w:val="00935360"/>
    <w:rsid w:val="00991A36"/>
    <w:rsid w:val="00A10106"/>
    <w:rsid w:val="00AB52C7"/>
    <w:rsid w:val="00B04BF0"/>
    <w:rsid w:val="00B34488"/>
    <w:rsid w:val="00BA4358"/>
    <w:rsid w:val="00BE0E11"/>
    <w:rsid w:val="00BF1F75"/>
    <w:rsid w:val="00C74357"/>
    <w:rsid w:val="00CE2775"/>
    <w:rsid w:val="00D06A91"/>
    <w:rsid w:val="00D25C23"/>
    <w:rsid w:val="00D97151"/>
    <w:rsid w:val="00DD7944"/>
    <w:rsid w:val="00E03792"/>
    <w:rsid w:val="00E1107F"/>
    <w:rsid w:val="00E36B47"/>
    <w:rsid w:val="00E95194"/>
    <w:rsid w:val="00F24250"/>
    <w:rsid w:val="00FD1594"/>
    <w:rsid w:val="00FD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8C"/>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88"/>
    <w:pPr>
      <w:ind w:left="720"/>
      <w:contextualSpacing/>
    </w:pPr>
  </w:style>
  <w:style w:type="paragraph" w:styleId="Header">
    <w:name w:val="header"/>
    <w:basedOn w:val="Normal"/>
    <w:link w:val="HeaderChar"/>
    <w:uiPriority w:val="99"/>
    <w:unhideWhenUsed/>
    <w:rsid w:val="00705F09"/>
    <w:pPr>
      <w:tabs>
        <w:tab w:val="center" w:pos="4680"/>
        <w:tab w:val="right" w:pos="9360"/>
      </w:tabs>
    </w:pPr>
  </w:style>
  <w:style w:type="character" w:customStyle="1" w:styleId="HeaderChar">
    <w:name w:val="Header Char"/>
    <w:basedOn w:val="DefaultParagraphFont"/>
    <w:link w:val="Header"/>
    <w:uiPriority w:val="99"/>
    <w:rsid w:val="00705F09"/>
    <w:rPr>
      <w:rFonts w:ascii="Times New Roman" w:hAnsi="Times New Roman" w:cs="Times New Roman"/>
      <w:kern w:val="28"/>
      <w:sz w:val="20"/>
      <w:szCs w:val="20"/>
    </w:rPr>
  </w:style>
  <w:style w:type="paragraph" w:styleId="Footer">
    <w:name w:val="footer"/>
    <w:basedOn w:val="Normal"/>
    <w:link w:val="FooterChar"/>
    <w:uiPriority w:val="99"/>
    <w:unhideWhenUsed/>
    <w:rsid w:val="00705F09"/>
    <w:pPr>
      <w:tabs>
        <w:tab w:val="center" w:pos="4680"/>
        <w:tab w:val="right" w:pos="9360"/>
      </w:tabs>
    </w:pPr>
  </w:style>
  <w:style w:type="character" w:customStyle="1" w:styleId="FooterChar">
    <w:name w:val="Footer Char"/>
    <w:basedOn w:val="DefaultParagraphFont"/>
    <w:link w:val="Footer"/>
    <w:uiPriority w:val="99"/>
    <w:rsid w:val="00705F09"/>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88"/>
    <w:pPr>
      <w:ind w:left="720"/>
      <w:contextualSpacing/>
    </w:pPr>
  </w:style>
  <w:style w:type="paragraph" w:styleId="Header">
    <w:name w:val="header"/>
    <w:basedOn w:val="Normal"/>
    <w:link w:val="HeaderChar"/>
    <w:uiPriority w:val="99"/>
    <w:unhideWhenUsed/>
    <w:rsid w:val="00705F09"/>
    <w:pPr>
      <w:tabs>
        <w:tab w:val="center" w:pos="4680"/>
        <w:tab w:val="right" w:pos="9360"/>
      </w:tabs>
    </w:pPr>
  </w:style>
  <w:style w:type="character" w:customStyle="1" w:styleId="HeaderChar">
    <w:name w:val="Header Char"/>
    <w:basedOn w:val="DefaultParagraphFont"/>
    <w:link w:val="Header"/>
    <w:uiPriority w:val="99"/>
    <w:rsid w:val="00705F09"/>
    <w:rPr>
      <w:rFonts w:ascii="Times New Roman" w:hAnsi="Times New Roman" w:cs="Times New Roman"/>
      <w:kern w:val="28"/>
      <w:sz w:val="20"/>
      <w:szCs w:val="20"/>
    </w:rPr>
  </w:style>
  <w:style w:type="paragraph" w:styleId="Footer">
    <w:name w:val="footer"/>
    <w:basedOn w:val="Normal"/>
    <w:link w:val="FooterChar"/>
    <w:uiPriority w:val="99"/>
    <w:unhideWhenUsed/>
    <w:rsid w:val="00705F09"/>
    <w:pPr>
      <w:tabs>
        <w:tab w:val="center" w:pos="4680"/>
        <w:tab w:val="right" w:pos="9360"/>
      </w:tabs>
    </w:pPr>
  </w:style>
  <w:style w:type="character" w:customStyle="1" w:styleId="FooterChar">
    <w:name w:val="Footer Char"/>
    <w:basedOn w:val="DefaultParagraphFont"/>
    <w:link w:val="Footer"/>
    <w:uiPriority w:val="99"/>
    <w:rsid w:val="00705F0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ws.gov.on.ca/html/statutes/french/elaws_statutes_01m25_f.htm%20\%20s239s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laws.gov.on.ca/html/statutes/french/elaws_statutes_01m25_f.htm%20\%20s239s1" TargetMode="External"/><Relationship Id="rId4" Type="http://schemas.microsoft.com/office/2007/relationships/stylesWithEffects" Target="stylesWithEffects.xml"/><Relationship Id="rId9" Type="http://schemas.openxmlformats.org/officeDocument/2006/relationships/hyperlink" Target="http://www.e-laws.gov.on.ca/html/statutes/french/elaws_statutes_01m25_f.htm%20\%20s239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C4A5-D743-4C29-83F0-0EF7D4DD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jbellomo</dc:creator>
  <cp:lastModifiedBy>User</cp:lastModifiedBy>
  <cp:revision>2</cp:revision>
  <cp:lastPrinted>2013-06-24T10:43:00Z</cp:lastPrinted>
  <dcterms:created xsi:type="dcterms:W3CDTF">2013-09-09T01:46:00Z</dcterms:created>
  <dcterms:modified xsi:type="dcterms:W3CDTF">2013-09-09T01:46:00Z</dcterms:modified>
</cp:coreProperties>
</file>